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E307BD">
      <w:pPr>
        <w:pStyle w:val="4"/>
      </w:pPr>
      <w:bookmarkStart w:id="0" w:name="_GoBack"/>
      <w:bookmarkEnd w:id="0"/>
      <w:r>
        <w:br w:type="textWrapping"/>
      </w:r>
      <w:r>
        <w:br w:type="textWrapping"/>
      </w:r>
      <w:r>
        <w:br w:type="textWrapping"/>
      </w:r>
      <w:r>
        <w:br w:type="textWrapping"/>
      </w:r>
      <w:r>
        <w:br w:type="textWrapping"/>
      </w:r>
    </w:p>
    <w:p w14:paraId="0B878CD9">
      <w:pPr>
        <w:pStyle w:val="4"/>
        <w:jc w:val="center"/>
        <w:outlineLvl w:val="0"/>
      </w:pPr>
      <w:r>
        <w:rPr>
          <w:b/>
          <w:sz w:val="48"/>
        </w:rPr>
        <w:t>广东省政府采购</w:t>
      </w:r>
    </w:p>
    <w:p w14:paraId="7D987A73">
      <w:pPr>
        <w:pStyle w:val="4"/>
      </w:pPr>
      <w:r>
        <w:t>　</w:t>
      </w:r>
    </w:p>
    <w:p w14:paraId="69BD8F34">
      <w:pPr>
        <w:pStyle w:val="4"/>
      </w:pPr>
      <w:r>
        <w:t>　</w:t>
      </w:r>
    </w:p>
    <w:p w14:paraId="30335CEF">
      <w:pPr>
        <w:pStyle w:val="4"/>
      </w:pPr>
      <w:r>
        <w:t>　</w:t>
      </w:r>
    </w:p>
    <w:p w14:paraId="0A23CC8E">
      <w:pPr>
        <w:pStyle w:val="4"/>
        <w:jc w:val="center"/>
        <w:outlineLvl w:val="0"/>
      </w:pPr>
      <w:r>
        <w:rPr>
          <w:b/>
          <w:sz w:val="48"/>
        </w:rPr>
        <w:t xml:space="preserve"> 公开招标文件</w:t>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p>
    <w:p w14:paraId="4BC8201C">
      <w:pPr>
        <w:pStyle w:val="4"/>
        <w:jc w:val="center"/>
        <w:outlineLvl w:val="3"/>
      </w:pPr>
      <w:r>
        <w:rPr>
          <w:b/>
          <w:sz w:val="24"/>
        </w:rPr>
        <w:t>采购计划编号：440607-2025-01508</w:t>
      </w:r>
    </w:p>
    <w:p w14:paraId="330EDB39">
      <w:pPr>
        <w:pStyle w:val="4"/>
        <w:jc w:val="center"/>
        <w:outlineLvl w:val="3"/>
      </w:pPr>
      <w:r>
        <w:rPr>
          <w:b/>
          <w:sz w:val="24"/>
        </w:rPr>
        <w:t>采购项目编号：JF2025（SS）WZ0047</w:t>
      </w:r>
    </w:p>
    <w:p w14:paraId="26753985">
      <w:pPr>
        <w:pStyle w:val="4"/>
        <w:jc w:val="center"/>
        <w:outlineLvl w:val="3"/>
      </w:pPr>
      <w:r>
        <w:rPr>
          <w:b/>
          <w:sz w:val="24"/>
        </w:rPr>
        <w:t>项目名称：2025-2026年度西南街道控规修改项目</w:t>
      </w:r>
    </w:p>
    <w:p w14:paraId="02C5B719">
      <w:pPr>
        <w:pStyle w:val="4"/>
        <w:jc w:val="center"/>
        <w:outlineLvl w:val="3"/>
      </w:pPr>
      <w:r>
        <w:rPr>
          <w:b/>
          <w:sz w:val="24"/>
        </w:rPr>
        <w:t>采购人：佛山市自然资源局三水分局西南管理所</w:t>
      </w:r>
    </w:p>
    <w:p w14:paraId="7EDE955F">
      <w:pPr>
        <w:pStyle w:val="4"/>
        <w:jc w:val="center"/>
        <w:outlineLvl w:val="3"/>
      </w:pPr>
      <w:r>
        <w:rPr>
          <w:b/>
          <w:sz w:val="24"/>
        </w:rPr>
        <w:t>采购代理机构：佛山市粤创招标代理有限公司</w:t>
      </w:r>
    </w:p>
    <w:p w14:paraId="53B20508">
      <w:pPr>
        <w:pStyle w:val="4"/>
        <w:ind w:firstLine="480"/>
      </w:pPr>
      <w:r>
        <w:t xml:space="preserve">  </w:t>
      </w:r>
      <w:r>
        <w:br w:type="textWrapping"/>
      </w:r>
    </w:p>
    <w:p w14:paraId="4E7FBAF5">
      <w:pPr>
        <w:pStyle w:val="4"/>
        <w:jc w:val="center"/>
        <w:outlineLvl w:val="1"/>
      </w:pPr>
      <w:r>
        <w:rPr>
          <w:b/>
          <w:sz w:val="36"/>
        </w:rPr>
        <w:t>第一章投标邀请</w:t>
      </w:r>
    </w:p>
    <w:p w14:paraId="528A7EC7">
      <w:pPr>
        <w:pStyle w:val="4"/>
        <w:ind w:firstLine="480"/>
      </w:pPr>
      <w:r>
        <w:t>佛山市粤创招标代理有限公司受佛山市自然资源局三水分局西南管理所的委托，采用公开招标方式组织采购2025-2026年度西南街道控规修改项目。欢迎符合资格条件的国内供应商参加投标。</w:t>
      </w:r>
    </w:p>
    <w:p w14:paraId="6EF0F7A3">
      <w:pPr>
        <w:pStyle w:val="4"/>
        <w:outlineLvl w:val="2"/>
      </w:pPr>
      <w:r>
        <w:rPr>
          <w:b/>
          <w:sz w:val="28"/>
        </w:rPr>
        <w:t>一.项目概述</w:t>
      </w:r>
    </w:p>
    <w:p w14:paraId="0FC3F9FF">
      <w:pPr>
        <w:pStyle w:val="4"/>
        <w:outlineLvl w:val="3"/>
      </w:pPr>
      <w:r>
        <w:rPr>
          <w:b/>
          <w:sz w:val="24"/>
        </w:rPr>
        <w:t>1.名称与编号</w:t>
      </w:r>
    </w:p>
    <w:p w14:paraId="67FB023B">
      <w:pPr>
        <w:pStyle w:val="4"/>
        <w:ind w:firstLine="480"/>
      </w:pPr>
      <w:r>
        <w:t>项目名称：2025-2026年度西南街道控规修改项目</w:t>
      </w:r>
    </w:p>
    <w:p w14:paraId="5F8F5AE0">
      <w:pPr>
        <w:pStyle w:val="4"/>
        <w:ind w:firstLine="480"/>
      </w:pPr>
      <w:r>
        <w:t>采购计划编号：440607-2025-01508</w:t>
      </w:r>
    </w:p>
    <w:p w14:paraId="6304091C">
      <w:pPr>
        <w:pStyle w:val="4"/>
        <w:ind w:firstLine="480"/>
      </w:pPr>
      <w:r>
        <w:t>采购项目编号：JF2025（SS）WZ0047</w:t>
      </w:r>
    </w:p>
    <w:p w14:paraId="5FAA847E">
      <w:pPr>
        <w:pStyle w:val="4"/>
        <w:ind w:firstLine="480"/>
      </w:pPr>
      <w:r>
        <w:t>采购方式：公开招标</w:t>
      </w:r>
    </w:p>
    <w:p w14:paraId="4BFDC7FA">
      <w:pPr>
        <w:pStyle w:val="4"/>
        <w:ind w:firstLine="480"/>
      </w:pPr>
      <w:r>
        <w:t>预算金额：2,800,000.00元</w:t>
      </w:r>
    </w:p>
    <w:p w14:paraId="33FAE2ED">
      <w:pPr>
        <w:pStyle w:val="4"/>
        <w:outlineLvl w:val="3"/>
      </w:pPr>
      <w:r>
        <w:rPr>
          <w:b/>
          <w:sz w:val="24"/>
        </w:rPr>
        <w:t>2.项目内容及需求情况（采购项目技术规格、参数及要求）</w:t>
      </w:r>
    </w:p>
    <w:p w14:paraId="53D264AB">
      <w:pPr>
        <w:pStyle w:val="4"/>
      </w:pPr>
      <w:r>
        <w:t>采购包1(2025-2026年度西南街道控规修改项目):</w:t>
      </w:r>
    </w:p>
    <w:p w14:paraId="32907CBA">
      <w:pPr>
        <w:pStyle w:val="4"/>
      </w:pPr>
      <w:r>
        <w:t>采购包预算金额：2,800,000.00元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65"/>
        <w:gridCol w:w="1346"/>
        <w:gridCol w:w="2030"/>
        <w:gridCol w:w="969"/>
        <w:gridCol w:w="969"/>
        <w:gridCol w:w="1279"/>
        <w:gridCol w:w="964"/>
      </w:tblGrid>
      <w:tr w14:paraId="745BE8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7" w:type="dxa"/>
          </w:tcPr>
          <w:p w14:paraId="08294775">
            <w:pPr>
              <w:pStyle w:val="4"/>
            </w:pPr>
            <w:r>
              <w:t>品目号</w:t>
            </w:r>
          </w:p>
        </w:tc>
        <w:tc>
          <w:tcPr>
            <w:tcW w:w="1368" w:type="dxa"/>
          </w:tcPr>
          <w:p w14:paraId="4AC52B37">
            <w:pPr>
              <w:pStyle w:val="4"/>
            </w:pPr>
            <w:r>
              <w:t>品目名称</w:t>
            </w:r>
          </w:p>
        </w:tc>
        <w:tc>
          <w:tcPr>
            <w:tcW w:w="2052" w:type="dxa"/>
          </w:tcPr>
          <w:p w14:paraId="7CBA055B">
            <w:pPr>
              <w:pStyle w:val="4"/>
            </w:pPr>
            <w:r>
              <w:t>采购标的</w:t>
            </w:r>
          </w:p>
        </w:tc>
        <w:tc>
          <w:tcPr>
            <w:tcW w:w="977" w:type="dxa"/>
          </w:tcPr>
          <w:p w14:paraId="1B3A4242">
            <w:pPr>
              <w:pStyle w:val="4"/>
            </w:pPr>
            <w:r>
              <w:t>数量（单位）</w:t>
            </w:r>
          </w:p>
        </w:tc>
        <w:tc>
          <w:tcPr>
            <w:tcW w:w="977" w:type="dxa"/>
          </w:tcPr>
          <w:p w14:paraId="4960CE6D">
            <w:pPr>
              <w:pStyle w:val="4"/>
            </w:pPr>
            <w:r>
              <w:t>技术规格、参数及要求</w:t>
            </w:r>
          </w:p>
        </w:tc>
        <w:tc>
          <w:tcPr>
            <w:tcW w:w="977" w:type="dxa"/>
          </w:tcPr>
          <w:p w14:paraId="6FCAD377">
            <w:pPr>
              <w:pStyle w:val="4"/>
            </w:pPr>
            <w:r>
              <w:t>品目预算(元)</w:t>
            </w:r>
          </w:p>
        </w:tc>
        <w:tc>
          <w:tcPr>
            <w:tcW w:w="977" w:type="dxa"/>
          </w:tcPr>
          <w:p w14:paraId="30F1B167">
            <w:pPr>
              <w:pStyle w:val="4"/>
            </w:pPr>
            <w:r>
              <w:t>是否允许进口产品</w:t>
            </w:r>
          </w:p>
        </w:tc>
      </w:tr>
      <w:tr w14:paraId="68A9E3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7" w:type="dxa"/>
          </w:tcPr>
          <w:p w14:paraId="25E1392E">
            <w:pPr>
              <w:pStyle w:val="4"/>
            </w:pPr>
            <w:r>
              <w:t>1-1</w:t>
            </w:r>
          </w:p>
        </w:tc>
        <w:tc>
          <w:tcPr>
            <w:tcW w:w="1368" w:type="dxa"/>
          </w:tcPr>
          <w:p w14:paraId="6CD7F619">
            <w:pPr>
              <w:pStyle w:val="4"/>
            </w:pPr>
            <w:r>
              <w:t>区域规划和设计服务</w:t>
            </w:r>
          </w:p>
        </w:tc>
        <w:tc>
          <w:tcPr>
            <w:tcW w:w="2052" w:type="dxa"/>
          </w:tcPr>
          <w:p w14:paraId="7A2A34A5">
            <w:pPr>
              <w:pStyle w:val="4"/>
            </w:pPr>
            <w:r>
              <w:t>2025-2026年度西南街道控规修改项目</w:t>
            </w:r>
          </w:p>
        </w:tc>
        <w:tc>
          <w:tcPr>
            <w:tcW w:w="977" w:type="dxa"/>
          </w:tcPr>
          <w:p w14:paraId="3FBB7D9C">
            <w:pPr>
              <w:pStyle w:val="4"/>
            </w:pPr>
            <w:r>
              <w:t>1(项)</w:t>
            </w:r>
          </w:p>
        </w:tc>
        <w:tc>
          <w:tcPr>
            <w:tcW w:w="977" w:type="dxa"/>
          </w:tcPr>
          <w:p w14:paraId="4D714321">
            <w:pPr>
              <w:pStyle w:val="4"/>
            </w:pPr>
            <w:r>
              <w:t>详见第二章</w:t>
            </w:r>
          </w:p>
        </w:tc>
        <w:tc>
          <w:tcPr>
            <w:tcW w:w="977" w:type="dxa"/>
          </w:tcPr>
          <w:p w14:paraId="44B9ED30">
            <w:pPr>
              <w:pStyle w:val="4"/>
            </w:pPr>
            <w:r>
              <w:t>2,800,000.00</w:t>
            </w:r>
          </w:p>
        </w:tc>
        <w:tc>
          <w:tcPr>
            <w:tcW w:w="977" w:type="dxa"/>
          </w:tcPr>
          <w:p w14:paraId="5A72204D">
            <w:pPr>
              <w:pStyle w:val="4"/>
            </w:pPr>
            <w:r>
              <w:t>否</w:t>
            </w:r>
          </w:p>
        </w:tc>
      </w:tr>
    </w:tbl>
    <w:p w14:paraId="298F5780">
      <w:pPr>
        <w:pStyle w:val="4"/>
      </w:pPr>
      <w:r>
        <w:t>本采购包不接受联合体投标</w:t>
      </w:r>
    </w:p>
    <w:p w14:paraId="51F60742">
      <w:pPr>
        <w:pStyle w:val="4"/>
      </w:pPr>
      <w:r>
        <w:t>合同分包：不允许合同分包</w:t>
      </w:r>
    </w:p>
    <w:p w14:paraId="492B7C42">
      <w:pPr>
        <w:pStyle w:val="4"/>
      </w:pPr>
      <w:r>
        <w:t>合同履行期限：每个具体规划编制项目视工作量而定，在具体签订每个单项合同时约定该项目具体工期。签订子合同有效时间为18个月，根据实际项目需求委托，直至总费用用完为止。</w:t>
      </w:r>
    </w:p>
    <w:p w14:paraId="6C54343A">
      <w:pPr>
        <w:pStyle w:val="4"/>
        <w:outlineLvl w:val="2"/>
      </w:pPr>
      <w:r>
        <w:rPr>
          <w:b/>
          <w:sz w:val="28"/>
        </w:rPr>
        <w:t>二.投标人的资格要求</w:t>
      </w:r>
    </w:p>
    <w:p w14:paraId="52C1F0B4">
      <w:pPr>
        <w:pStyle w:val="4"/>
        <w:outlineLvl w:val="3"/>
      </w:pPr>
      <w:r>
        <w:rPr>
          <w:b/>
          <w:sz w:val="24"/>
        </w:rPr>
        <w:t>1.投标人应具备《中华人民共和国政府采购法》第二十二条规定的条件，提供下列材料：</w:t>
      </w:r>
    </w:p>
    <w:p w14:paraId="2000A4FA">
      <w:pPr>
        <w:pStyle w:val="4"/>
      </w:pPr>
      <w:r>
        <w:t>1）具有独立承担民事责任的能力：在中华人民共和国境内注册的法人或其他组织或自然人，投标（响应）时提交有效的营业执照（或事业法人登记证或身份证等相关证明）副本扫描件。分支机构投标的，须提供总公司和分公司营业执照副本扫描件，总公司出具给分支机构的授权书。</w:t>
      </w:r>
    </w:p>
    <w:p w14:paraId="72861FFE">
      <w:pPr>
        <w:pStyle w:val="4"/>
      </w:pPr>
      <w:r>
        <w:t>2）有依法缴纳税收和社会保障资金的良好记录：须提供以下证明材料之一：①提供响应截止日前6个月内任意1个月依法缴纳税收和社会保障资金的相关材料；如依法免税或不需要缴纳社会保障资金的，提供相应证明材料；②提供加盖供应商公章的《政府采购供应商资格信用承诺函》，承诺函格式见附件。</w:t>
      </w:r>
    </w:p>
    <w:p w14:paraId="1CD92335">
      <w:pPr>
        <w:pStyle w:val="4"/>
      </w:pPr>
      <w:r>
        <w:t>3）具有良好的商业信誉和健全的财务会计制度：须提供下列任一项证明材料：①提供2024年度经第三方审计的财务状况报告扫描件（财务状况报告须由第三方会计师事务所出具，能清晰显示第三方会计师事务所的印章，并能反映审计结论）。如为新成立的公司，应提供响应截止时间前三个月内任意一个月的公司财务报表扫描件。②银行出具的资信材料证明扫描件。③提供加盖供应商公章的《政府采购供应商资格信用承诺函》，承诺函格式见附件。</w:t>
      </w:r>
    </w:p>
    <w:p w14:paraId="39D3C6B2">
      <w:pPr>
        <w:pStyle w:val="4"/>
      </w:pPr>
      <w:r>
        <w:t>4）履行合同所必需的设备和专业技术能力：提供设备和专业技术能力的清单或提供书面声明（格式自拟）。</w:t>
      </w:r>
    </w:p>
    <w:p w14:paraId="5A0EA688">
      <w:pPr>
        <w:pStyle w:val="4"/>
      </w:pPr>
      <w:r>
        <w:t>5）参加采购活动前3年内，在经营活动中没有重大违法记录：参照投标（报价）函或《政府采购供应商资格信用承诺函》。重大违法记录，是指供应商因违法经营受到刑事处罚或者责令停产停业、吊销许可证或者执照、较大数额罚款等行政处罚。（较大数额罚款：根据财政部关于《中华人民共和国政府采购法实施条例》第十九条第一款“较大数额罚款”具体适用问题的意见：“较大数额罚款”认定为200万以上的罚款，法律、行政法规以及国务院有关部门明确规定相关领域“较大数额罚款”标准高于200万元的，从其规定。）</w:t>
      </w:r>
    </w:p>
    <w:p w14:paraId="2B9E5ED9">
      <w:pPr>
        <w:pStyle w:val="4"/>
        <w:outlineLvl w:val="3"/>
      </w:pPr>
      <w:r>
        <w:rPr>
          <w:b/>
          <w:sz w:val="24"/>
        </w:rPr>
        <w:t>2.落实政府采购政策需满足的资格要求：</w:t>
      </w:r>
    </w:p>
    <w:p w14:paraId="1A3AB74D">
      <w:pPr>
        <w:pStyle w:val="4"/>
        <w:jc w:val="left"/>
      </w:pPr>
      <w:r>
        <w:t>采购包1（2025-2026年度西南街道控规修改项目）：采购包整体专门面向中小企业，投标人须符合本项目采购标的对应行业（本项目行业为：其他未列明行业）的政策划分标准。监狱企业、残疾人福利单位视同小型、微型企业。（注：本项目属性为服务类，中小企业以供应商填写的《中小企业声明函（工程、服务）》（见响应文件格式）为判定标准，残疾人福利性单位以供应商填写的《残疾人福利性单位声明函》（见响应文件格式）为判定标准，监狱企业须供应商提供由省级以上监狱管理局、戒毒管理局（含新疆生产建设兵团）出具的属于监狱企业的证明文件，否则不予认定）。</w:t>
      </w:r>
    </w:p>
    <w:p w14:paraId="00AABEC2">
      <w:pPr>
        <w:pStyle w:val="4"/>
        <w:outlineLvl w:val="3"/>
      </w:pPr>
      <w:r>
        <w:rPr>
          <w:b/>
          <w:sz w:val="24"/>
        </w:rPr>
        <w:t>3.本项目特定的资格要求：</w:t>
      </w:r>
    </w:p>
    <w:p w14:paraId="2260830C">
      <w:pPr>
        <w:pStyle w:val="4"/>
      </w:pPr>
      <w:r>
        <w:t>采购包1（2025-2026年度西南街道控规修改项目）：</w:t>
      </w:r>
    </w:p>
    <w:p w14:paraId="72637CA0">
      <w:pPr>
        <w:pStyle w:val="4"/>
      </w:pPr>
      <w:r>
        <w:t>1)投标人应具有行政主管部门颁发的城乡规划编制乙级或以上资质（提供该证明材料扫描件）。</w:t>
      </w:r>
    </w:p>
    <w:p w14:paraId="15EFCE13">
      <w:pPr>
        <w:pStyle w:val="4"/>
      </w:pPr>
      <w:r>
        <w:t>2)投标人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48A01AAF">
      <w:pPr>
        <w:pStyle w:val="4"/>
      </w:pPr>
      <w:r>
        <w:t>3)单位负责人为同一人或者存在直接控股、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p w14:paraId="322D6FC0">
      <w:pPr>
        <w:pStyle w:val="4"/>
      </w:pPr>
      <w:r>
        <w:t>4)本采购包不接受联合体投标。</w:t>
      </w:r>
    </w:p>
    <w:p w14:paraId="253AAD1F">
      <w:pPr>
        <w:pStyle w:val="4"/>
        <w:outlineLvl w:val="2"/>
      </w:pPr>
      <w:r>
        <w:rPr>
          <w:b/>
          <w:sz w:val="28"/>
        </w:rPr>
        <w:t>三.获取招标文件</w:t>
      </w:r>
    </w:p>
    <w:p w14:paraId="15827B0F">
      <w:pPr>
        <w:pStyle w:val="4"/>
        <w:ind w:firstLine="480"/>
      </w:pPr>
      <w:r>
        <w:t>时间：详见招标公告及其变更公告（如有）</w:t>
      </w:r>
    </w:p>
    <w:p w14:paraId="2F90CFC4">
      <w:pPr>
        <w:pStyle w:val="4"/>
        <w:ind w:firstLine="480"/>
      </w:pPr>
      <w:r>
        <w:t>地点：详见招标公告及其变更公告（如有）</w:t>
      </w:r>
    </w:p>
    <w:p w14:paraId="4BA083EB">
      <w:pPr>
        <w:pStyle w:val="4"/>
        <w:ind w:firstLine="480"/>
      </w:pPr>
      <w:r>
        <w:t xml:space="preserve"> 获取方式：在线获取。供应商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14:paraId="136D50B6">
      <w:pPr>
        <w:pStyle w:val="4"/>
        <w:ind w:firstLine="480"/>
      </w:pPr>
      <w:r>
        <w:t>售价：免费</w:t>
      </w:r>
    </w:p>
    <w:p w14:paraId="47F4A1F7">
      <w:pPr>
        <w:pStyle w:val="4"/>
        <w:outlineLvl w:val="2"/>
      </w:pPr>
      <w:r>
        <w:rPr>
          <w:b/>
          <w:sz w:val="28"/>
        </w:rPr>
        <w:t>四.提交投标文件截止时间、开标时间和地点：</w:t>
      </w:r>
    </w:p>
    <w:p w14:paraId="50DA204E">
      <w:pPr>
        <w:pStyle w:val="4"/>
        <w:ind w:firstLine="480"/>
      </w:pPr>
      <w:r>
        <w:t xml:space="preserve"> 提交投标文件截止时间和开标时间：详见招标公告及其变更公告（如有）</w:t>
      </w:r>
    </w:p>
    <w:p w14:paraId="60D3E28C">
      <w:pPr>
        <w:pStyle w:val="4"/>
        <w:ind w:firstLine="480"/>
      </w:pPr>
      <w:r>
        <w:t xml:space="preserve"> （自招标文件开始发出之日起至投标人提交投标文件截止之日止，不得少于20日）</w:t>
      </w:r>
    </w:p>
    <w:p w14:paraId="7FAC5596">
      <w:pPr>
        <w:pStyle w:val="4"/>
        <w:ind w:firstLine="480"/>
      </w:pPr>
      <w:r>
        <w:t xml:space="preserve"> 地点：详见招标公告及其变更公告（如有）</w:t>
      </w:r>
    </w:p>
    <w:p w14:paraId="6AB40C9D">
      <w:pPr>
        <w:pStyle w:val="4"/>
        <w:outlineLvl w:val="2"/>
      </w:pPr>
      <w:r>
        <w:rPr>
          <w:b/>
          <w:sz w:val="28"/>
        </w:rPr>
        <w:t>五.公告期限、发布公告的媒介：</w:t>
      </w:r>
    </w:p>
    <w:p w14:paraId="7F379EB2">
      <w:pPr>
        <w:pStyle w:val="4"/>
        <w:ind w:firstLine="480"/>
      </w:pPr>
      <w:r>
        <w:t xml:space="preserve"> 1、公告期限：自本公告发布之日起不得少于5个工作日。</w:t>
      </w:r>
    </w:p>
    <w:p w14:paraId="619DE395">
      <w:pPr>
        <w:pStyle w:val="4"/>
        <w:ind w:firstLine="480"/>
      </w:pPr>
      <w:r>
        <w:t xml:space="preserve"> 2、发布公告的媒介：中国政府采购网(www.ccgp.gov.cn)、广东省政府采购网(https://gdgpo.czt.gd.gov.cn/)；广东省公共资源交易平台（佛山市）（https://ygp.gdzwfw.gov.cn/#/440600/index）、采购代理机构网址（http://www.fsyczb.com/）</w:t>
      </w:r>
    </w:p>
    <w:p w14:paraId="25952436">
      <w:pPr>
        <w:pStyle w:val="4"/>
        <w:outlineLvl w:val="2"/>
      </w:pPr>
      <w:r>
        <w:rPr>
          <w:b/>
          <w:sz w:val="28"/>
        </w:rPr>
        <w:t>六.本项目联系方式：</w:t>
      </w:r>
    </w:p>
    <w:p w14:paraId="08596640">
      <w:pPr>
        <w:pStyle w:val="4"/>
        <w:outlineLvl w:val="3"/>
      </w:pPr>
      <w:r>
        <w:rPr>
          <w:b/>
          <w:sz w:val="24"/>
        </w:rPr>
        <w:t xml:space="preserve"> 1.采购人信息</w:t>
      </w:r>
    </w:p>
    <w:p w14:paraId="3C79FE1E">
      <w:pPr>
        <w:pStyle w:val="4"/>
        <w:ind w:firstLine="480"/>
      </w:pPr>
      <w:r>
        <w:t xml:space="preserve"> 名称：佛山市自然资源局三水分局西南管理所</w:t>
      </w:r>
    </w:p>
    <w:p w14:paraId="12F56EF2">
      <w:pPr>
        <w:pStyle w:val="4"/>
        <w:ind w:firstLine="480"/>
      </w:pPr>
      <w:r>
        <w:t xml:space="preserve"> 地址：佛山市三水区西南街道车仔路18号行政服务中心306</w:t>
      </w:r>
    </w:p>
    <w:p w14:paraId="40A18180">
      <w:pPr>
        <w:pStyle w:val="4"/>
        <w:ind w:firstLine="480"/>
      </w:pPr>
      <w:r>
        <w:t xml:space="preserve"> 联系方式：0757-87618721</w:t>
      </w:r>
    </w:p>
    <w:p w14:paraId="68996B1D">
      <w:pPr>
        <w:pStyle w:val="4"/>
        <w:outlineLvl w:val="3"/>
      </w:pPr>
      <w:r>
        <w:rPr>
          <w:b/>
          <w:sz w:val="24"/>
        </w:rPr>
        <w:t xml:space="preserve"> 2.采购代理机构信息</w:t>
      </w:r>
    </w:p>
    <w:p w14:paraId="6B790868">
      <w:pPr>
        <w:pStyle w:val="4"/>
        <w:ind w:firstLine="480"/>
      </w:pPr>
      <w:r>
        <w:t xml:space="preserve"> 名称：佛山市粤创招标代理有限公司</w:t>
      </w:r>
    </w:p>
    <w:p w14:paraId="0984C835">
      <w:pPr>
        <w:pStyle w:val="4"/>
        <w:ind w:firstLine="480"/>
      </w:pPr>
      <w:r>
        <w:t xml:space="preserve"> 地址：佛山市南海区桂城街道石龙南路1号嘉邦国金中心2座22楼2208</w:t>
      </w:r>
    </w:p>
    <w:p w14:paraId="6794A0EA">
      <w:pPr>
        <w:pStyle w:val="4"/>
        <w:ind w:firstLine="480"/>
      </w:pPr>
      <w:r>
        <w:t xml:space="preserve"> 联系方式：0757-86260021</w:t>
      </w:r>
    </w:p>
    <w:p w14:paraId="04AE1946">
      <w:pPr>
        <w:pStyle w:val="4"/>
        <w:outlineLvl w:val="3"/>
      </w:pPr>
      <w:r>
        <w:rPr>
          <w:b/>
          <w:sz w:val="24"/>
        </w:rPr>
        <w:t xml:space="preserve"> 3.项目联系方式</w:t>
      </w:r>
    </w:p>
    <w:p w14:paraId="2A16CC0F">
      <w:pPr>
        <w:pStyle w:val="4"/>
        <w:ind w:firstLine="480"/>
      </w:pPr>
      <w:r>
        <w:t xml:space="preserve"> 项目联系人：黄小姐</w:t>
      </w:r>
    </w:p>
    <w:p w14:paraId="5A1A76E1">
      <w:pPr>
        <w:pStyle w:val="4"/>
        <w:ind w:firstLine="480"/>
      </w:pPr>
      <w:r>
        <w:t xml:space="preserve"> 电话：0757-86260021</w:t>
      </w:r>
    </w:p>
    <w:p w14:paraId="0E526929">
      <w:pPr>
        <w:pStyle w:val="4"/>
        <w:outlineLvl w:val="3"/>
      </w:pPr>
      <w:r>
        <w:rPr>
          <w:b/>
          <w:sz w:val="24"/>
        </w:rPr>
        <w:t xml:space="preserve"> 4.技术支持联系方式</w:t>
      </w:r>
    </w:p>
    <w:p w14:paraId="534803E9">
      <w:pPr>
        <w:pStyle w:val="4"/>
        <w:ind w:firstLine="480"/>
      </w:pPr>
      <w:r>
        <w:t>云平台联系方式：020-88696588</w:t>
      </w:r>
    </w:p>
    <w:p w14:paraId="1197520B">
      <w:pPr>
        <w:pStyle w:val="4"/>
        <w:ind w:firstLine="480"/>
      </w:pPr>
      <w:r>
        <w:t>开标评标服务专线：020-88696599</w:t>
      </w:r>
    </w:p>
    <w:p w14:paraId="70EF4177">
      <w:pPr>
        <w:pStyle w:val="4"/>
      </w:pPr>
      <w:r>
        <w:t xml:space="preserve"> 采购代理机构：佛山市粤创招标代理有限公司</w:t>
      </w:r>
    </w:p>
    <w:p w14:paraId="501C55F4">
      <w:pPr>
        <w:pStyle w:val="4"/>
        <w:ind w:firstLine="480"/>
      </w:pPr>
      <w:r>
        <w:t xml:space="preserve">  </w:t>
      </w:r>
    </w:p>
    <w:p w14:paraId="2911B1BA">
      <w:pPr>
        <w:pStyle w:val="4"/>
        <w:jc w:val="center"/>
        <w:outlineLvl w:val="1"/>
      </w:pPr>
      <w:r>
        <w:rPr>
          <w:b/>
          <w:sz w:val="36"/>
        </w:rPr>
        <w:t>第二章 采购需求</w:t>
      </w:r>
    </w:p>
    <w:p w14:paraId="1237B386">
      <w:pPr>
        <w:pStyle w:val="4"/>
        <w:outlineLvl w:val="2"/>
      </w:pPr>
      <w:r>
        <w:rPr>
          <w:b/>
          <w:sz w:val="28"/>
        </w:rPr>
        <w:t>一、项目概况：</w:t>
      </w:r>
    </w:p>
    <w:p w14:paraId="2AF419CC">
      <w:pPr>
        <w:pStyle w:val="4"/>
      </w:pPr>
      <w:r>
        <w:t xml:space="preserve">  </w:t>
      </w:r>
      <w:r>
        <w:rPr>
          <w:sz w:val="21"/>
        </w:rPr>
        <w:t>说明：</w:t>
      </w:r>
    </w:p>
    <w:p w14:paraId="768C2BF0">
      <w:pPr>
        <w:pStyle w:val="4"/>
        <w:ind w:firstLine="420"/>
        <w:jc w:val="left"/>
      </w:pPr>
      <w:r>
        <w:rPr>
          <w:sz w:val="21"/>
        </w:rPr>
        <w:t>1.投标人须对本项目为单位的服务进行整体响应，任何只对其中一部分内容进行的响应都被视为无效投标。</w:t>
      </w:r>
    </w:p>
    <w:p w14:paraId="108E3C1E">
      <w:pPr>
        <w:pStyle w:val="4"/>
        <w:ind w:firstLine="420"/>
        <w:jc w:val="left"/>
      </w:pPr>
      <w:r>
        <w:rPr>
          <w:sz w:val="21"/>
        </w:rPr>
        <w:t>2.采购需求中打“★”号条款为实质性条款，投标人如有任何一条负偏离则导致投标无效。</w:t>
      </w:r>
    </w:p>
    <w:tbl>
      <w:tblPr>
        <w:tblStyle w:val="2"/>
        <w:tblW w:w="0" w:type="auto"/>
        <w:tblInd w:w="13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190"/>
        <w:gridCol w:w="3690"/>
        <w:gridCol w:w="1965"/>
      </w:tblGrid>
      <w:tr w14:paraId="26F769A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9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4FBB44A">
            <w:pPr>
              <w:pStyle w:val="4"/>
              <w:jc w:val="center"/>
            </w:pPr>
            <w:r>
              <w:rPr>
                <w:sz w:val="21"/>
              </w:rPr>
              <w:t>服务内容</w:t>
            </w:r>
          </w:p>
        </w:tc>
        <w:tc>
          <w:tcPr>
            <w:tcW w:w="3690"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CD6C45E">
            <w:pPr>
              <w:pStyle w:val="4"/>
              <w:jc w:val="center"/>
            </w:pPr>
            <w:r>
              <w:rPr>
                <w:sz w:val="21"/>
              </w:rPr>
              <w:t>服务期</w:t>
            </w:r>
          </w:p>
        </w:tc>
        <w:tc>
          <w:tcPr>
            <w:tcW w:w="1965"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3301735">
            <w:pPr>
              <w:pStyle w:val="4"/>
              <w:jc w:val="center"/>
            </w:pPr>
            <w:r>
              <w:rPr>
                <w:sz w:val="21"/>
              </w:rPr>
              <w:t>最高限价（元）</w:t>
            </w:r>
          </w:p>
        </w:tc>
      </w:tr>
      <w:tr w14:paraId="19D0492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9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8985127">
            <w:pPr>
              <w:pStyle w:val="4"/>
              <w:jc w:val="center"/>
            </w:pPr>
            <w:r>
              <w:rPr>
                <w:sz w:val="21"/>
              </w:rPr>
              <w:t>2025-2026年度西南街道控规修改项目</w:t>
            </w:r>
          </w:p>
        </w:tc>
        <w:tc>
          <w:tcPr>
            <w:tcW w:w="369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4E0743A">
            <w:pPr>
              <w:pStyle w:val="4"/>
              <w:jc w:val="center"/>
            </w:pPr>
            <w:r>
              <w:rPr>
                <w:sz w:val="21"/>
              </w:rPr>
              <w:t>每个具体规划编制项目视工作量而定，在具体签订每个单项合同时约定该项目具体工期。签订子合同有效时间为18个月，根据实际项目需求委托，直至总费用用完为止。</w:t>
            </w:r>
          </w:p>
        </w:tc>
        <w:tc>
          <w:tcPr>
            <w:tcW w:w="196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35AD4A4">
            <w:pPr>
              <w:pStyle w:val="4"/>
              <w:jc w:val="center"/>
            </w:pPr>
            <w:r>
              <w:rPr>
                <w:sz w:val="21"/>
              </w:rPr>
              <w:t>2,800,000.00</w:t>
            </w:r>
          </w:p>
        </w:tc>
      </w:tr>
    </w:tbl>
    <w:p w14:paraId="14127105">
      <w:pPr>
        <w:pStyle w:val="4"/>
        <w:ind w:firstLine="420"/>
        <w:jc w:val="left"/>
      </w:pPr>
      <w:r>
        <w:rPr>
          <w:sz w:val="21"/>
        </w:rPr>
        <w:t>随着西南街道城市建设快速推进，规划管理单元的研究、评估、论证等技术咨询需求日益增长，应急性及临时交办类规划任务亦持续增加。与此同时，《2023-2024年度西南街道控规修改项目》已到期，为保障街道规划管理工作的连续性，亟需启动新一轮服务保障工作。</w:t>
      </w:r>
    </w:p>
    <w:p w14:paraId="5B9E177F">
      <w:pPr>
        <w:pStyle w:val="4"/>
        <w:ind w:firstLine="420"/>
        <w:jc w:val="left"/>
      </w:pPr>
      <w:r>
        <w:rPr>
          <w:sz w:val="21"/>
        </w:rPr>
        <w:t>为确保城乡规划编制及技术咨询类项目高效推进、成果质量可控，在严格遵循国家、省、市政府采购相关规定的前提下，拟通过简化工作流程、强化质量管控机制，选定一家规划设计单位专项承接控规编制及应急、临时交办规划编制服务。此举旨在通过集中化服务模式，及早落实规划任务、缩短编制周期、提升工作效率，为城市开发建设提供及时有效的规划指引。</w:t>
      </w:r>
    </w:p>
    <w:p w14:paraId="1F7BE802">
      <w:pPr>
        <w:pStyle w:val="4"/>
        <w:ind w:firstLine="420"/>
      </w:pPr>
      <w:r>
        <w:rPr>
          <w:sz w:val="21"/>
        </w:rPr>
        <w:t>时间要求: 每个具体规划编制项目视工作量而定，在具体签订每个单项合同时约定该项目具体工期。签订子合同有效时间为18个月，根据实际项目需求委托，直至总费用用完为止。</w:t>
      </w:r>
    </w:p>
    <w:p w14:paraId="01368949">
      <w:pPr>
        <w:pStyle w:val="4"/>
        <w:ind w:firstLine="420"/>
        <w:jc w:val="both"/>
      </w:pPr>
      <w:r>
        <w:rPr>
          <w:sz w:val="21"/>
        </w:rPr>
        <w:t xml:space="preserve"> </w:t>
      </w:r>
      <w:r>
        <w:rPr>
          <w:b/>
          <w:sz w:val="21"/>
        </w:rPr>
        <w:t>二、项目范围</w:t>
      </w:r>
    </w:p>
    <w:p w14:paraId="5B26F4AB">
      <w:pPr>
        <w:pStyle w:val="4"/>
        <w:ind w:firstLine="420"/>
        <w:jc w:val="left"/>
      </w:pPr>
      <w:r>
        <w:rPr>
          <w:sz w:val="21"/>
        </w:rPr>
        <w:t>本次项目范围为广东省佛山市三水区西南街道。</w:t>
      </w:r>
    </w:p>
    <w:p w14:paraId="04B5068C">
      <w:pPr>
        <w:pStyle w:val="4"/>
        <w:ind w:firstLine="422"/>
        <w:jc w:val="both"/>
      </w:pPr>
      <w:r>
        <w:rPr>
          <w:b/>
          <w:sz w:val="21"/>
        </w:rPr>
        <w:t>三、项目类型</w:t>
      </w:r>
    </w:p>
    <w:p w14:paraId="37B80805">
      <w:pPr>
        <w:pStyle w:val="4"/>
        <w:ind w:firstLine="420"/>
        <w:jc w:val="left"/>
      </w:pPr>
      <w:r>
        <w:rPr>
          <w:sz w:val="21"/>
        </w:rPr>
        <w:t>按规划审批部门，本次项目分为市政府批准类、区政府批准类及市自然资源局批准类三大类。</w:t>
      </w:r>
    </w:p>
    <w:p w14:paraId="0D51CD32">
      <w:pPr>
        <w:pStyle w:val="4"/>
        <w:ind w:firstLine="422"/>
        <w:jc w:val="left"/>
      </w:pPr>
      <w:r>
        <w:rPr>
          <w:b/>
          <w:sz w:val="21"/>
        </w:rPr>
        <w:t>（一）市政府批准类</w:t>
      </w:r>
    </w:p>
    <w:p w14:paraId="00FECCA5">
      <w:pPr>
        <w:pStyle w:val="4"/>
        <w:ind w:firstLine="420"/>
        <w:jc w:val="left"/>
      </w:pPr>
      <w:r>
        <w:rPr>
          <w:sz w:val="21"/>
        </w:rPr>
        <w:t>1.控规修编；</w:t>
      </w:r>
    </w:p>
    <w:p w14:paraId="6AAD502A">
      <w:pPr>
        <w:pStyle w:val="4"/>
        <w:ind w:firstLine="420"/>
        <w:jc w:val="left"/>
      </w:pPr>
      <w:r>
        <w:rPr>
          <w:sz w:val="21"/>
        </w:rPr>
        <w:t>2.控规局部调整（一般情形）；</w:t>
      </w:r>
    </w:p>
    <w:p w14:paraId="5A984A2A">
      <w:pPr>
        <w:pStyle w:val="4"/>
        <w:ind w:firstLine="420"/>
        <w:jc w:val="left"/>
      </w:pPr>
      <w:r>
        <w:rPr>
          <w:sz w:val="21"/>
        </w:rPr>
        <w:t>3.各类控制线调整（蓝线、绿线、其他未列明行业红线、生态控制线等的调整报告）；</w:t>
      </w:r>
    </w:p>
    <w:p w14:paraId="52281612">
      <w:pPr>
        <w:pStyle w:val="4"/>
        <w:ind w:firstLine="420"/>
        <w:jc w:val="left"/>
      </w:pPr>
      <w:r>
        <w:rPr>
          <w:sz w:val="21"/>
        </w:rPr>
        <w:t>4.总体规划编制；</w:t>
      </w:r>
    </w:p>
    <w:p w14:paraId="6C60E563">
      <w:pPr>
        <w:pStyle w:val="4"/>
        <w:ind w:firstLine="420"/>
        <w:jc w:val="left"/>
      </w:pPr>
      <w:r>
        <w:rPr>
          <w:sz w:val="21"/>
        </w:rPr>
        <w:t>5.用地报批；</w:t>
      </w:r>
    </w:p>
    <w:p w14:paraId="48E66326">
      <w:pPr>
        <w:pStyle w:val="4"/>
        <w:ind w:firstLine="420"/>
        <w:jc w:val="left"/>
      </w:pPr>
      <w:r>
        <w:rPr>
          <w:sz w:val="21"/>
        </w:rPr>
        <w:t>6.其他应急项目。</w:t>
      </w:r>
    </w:p>
    <w:p w14:paraId="568CDF20">
      <w:pPr>
        <w:pStyle w:val="4"/>
        <w:ind w:firstLine="422"/>
        <w:jc w:val="left"/>
      </w:pPr>
      <w:r>
        <w:rPr>
          <w:b/>
          <w:sz w:val="21"/>
        </w:rPr>
        <w:t>（二）区政府批准类</w:t>
      </w:r>
    </w:p>
    <w:p w14:paraId="0B4F4883">
      <w:pPr>
        <w:pStyle w:val="4"/>
        <w:ind w:firstLine="420"/>
        <w:jc w:val="left"/>
      </w:pPr>
      <w:r>
        <w:rPr>
          <w:sz w:val="21"/>
        </w:rPr>
        <w:t>1.控规局部调整（简易情形）；</w:t>
      </w:r>
    </w:p>
    <w:p w14:paraId="4C1D5291">
      <w:pPr>
        <w:pStyle w:val="4"/>
        <w:ind w:firstLine="420"/>
        <w:jc w:val="left"/>
      </w:pPr>
      <w:r>
        <w:rPr>
          <w:sz w:val="21"/>
        </w:rPr>
        <w:t>2.地块开发细则编制、修改；</w:t>
      </w:r>
    </w:p>
    <w:p w14:paraId="0B5EA7CB">
      <w:pPr>
        <w:pStyle w:val="4"/>
        <w:ind w:firstLine="420"/>
        <w:jc w:val="left"/>
      </w:pPr>
      <w:r>
        <w:rPr>
          <w:sz w:val="21"/>
        </w:rPr>
        <w:t>3.村庄规划；</w:t>
      </w:r>
    </w:p>
    <w:p w14:paraId="24728421">
      <w:pPr>
        <w:pStyle w:val="4"/>
        <w:ind w:firstLine="420"/>
        <w:jc w:val="left"/>
      </w:pPr>
      <w:r>
        <w:rPr>
          <w:sz w:val="21"/>
        </w:rPr>
        <w:t>4.规划选址评估报告；</w:t>
      </w:r>
    </w:p>
    <w:p w14:paraId="02F399FE">
      <w:pPr>
        <w:pStyle w:val="4"/>
        <w:ind w:firstLine="420"/>
        <w:jc w:val="left"/>
      </w:pPr>
      <w:r>
        <w:rPr>
          <w:sz w:val="21"/>
        </w:rPr>
        <w:t>5.其他应急项目。</w:t>
      </w:r>
    </w:p>
    <w:p w14:paraId="1467E02E">
      <w:pPr>
        <w:pStyle w:val="4"/>
        <w:ind w:firstLine="422"/>
        <w:jc w:val="left"/>
      </w:pPr>
      <w:r>
        <w:rPr>
          <w:b/>
          <w:sz w:val="21"/>
        </w:rPr>
        <w:t>（三）市自然资源局批准类</w:t>
      </w:r>
    </w:p>
    <w:p w14:paraId="028F7D99">
      <w:pPr>
        <w:pStyle w:val="4"/>
        <w:ind w:firstLine="420"/>
        <w:jc w:val="left"/>
      </w:pPr>
      <w:r>
        <w:rPr>
          <w:sz w:val="21"/>
        </w:rPr>
        <w:t>1.控规技术修正；</w:t>
      </w:r>
    </w:p>
    <w:p w14:paraId="719F9BF5">
      <w:pPr>
        <w:pStyle w:val="4"/>
        <w:ind w:firstLine="420"/>
        <w:jc w:val="left"/>
      </w:pPr>
      <w:r>
        <w:rPr>
          <w:sz w:val="21"/>
        </w:rPr>
        <w:t>2.其他应急项目。</w:t>
      </w:r>
    </w:p>
    <w:p w14:paraId="57A2B0B4">
      <w:pPr>
        <w:pStyle w:val="4"/>
        <w:ind w:firstLine="422"/>
        <w:jc w:val="left"/>
      </w:pPr>
      <w:r>
        <w:rPr>
          <w:b/>
          <w:sz w:val="21"/>
        </w:rPr>
        <w:t>四、项目成果</w:t>
      </w:r>
    </w:p>
    <w:p w14:paraId="43558D57">
      <w:pPr>
        <w:pStyle w:val="4"/>
        <w:ind w:firstLine="420"/>
        <w:jc w:val="left"/>
      </w:pPr>
      <w:r>
        <w:rPr>
          <w:sz w:val="21"/>
        </w:rPr>
        <w:t>本次项目成果必须符合每个具体规划编制项目的法规、标准、规划和要求。</w:t>
      </w:r>
    </w:p>
    <w:p w14:paraId="1E5793E0">
      <w:pPr>
        <w:pStyle w:val="4"/>
        <w:ind w:firstLine="422"/>
        <w:jc w:val="both"/>
      </w:pPr>
      <w:r>
        <w:rPr>
          <w:b/>
          <w:sz w:val="21"/>
        </w:rPr>
        <w:t>五、进度安排</w:t>
      </w:r>
    </w:p>
    <w:p w14:paraId="244BDFBE">
      <w:pPr>
        <w:pStyle w:val="4"/>
        <w:ind w:firstLine="420"/>
        <w:jc w:val="both"/>
      </w:pPr>
      <w:r>
        <w:rPr>
          <w:sz w:val="21"/>
        </w:rPr>
        <w:t>每个具体规划编制项目视工作量而定，在具体签订每个单项合同时约定该项目具体工期。签订子合同有效时间为18个月，根据实际项目需求委托，直至总费用用完为止。</w:t>
      </w:r>
    </w:p>
    <w:p w14:paraId="0C0980E3">
      <w:pPr>
        <w:pStyle w:val="4"/>
        <w:ind w:firstLine="422"/>
        <w:jc w:val="both"/>
      </w:pPr>
      <w:r>
        <w:rPr>
          <w:b/>
          <w:sz w:val="21"/>
        </w:rPr>
        <w:t>六、项目费用</w:t>
      </w:r>
    </w:p>
    <w:p w14:paraId="5F8742AB">
      <w:pPr>
        <w:pStyle w:val="4"/>
        <w:ind w:firstLine="420"/>
        <w:jc w:val="left"/>
      </w:pPr>
      <w:r>
        <w:rPr>
          <w:sz w:val="21"/>
        </w:rPr>
        <w:t>本次规划服务的总金额不超过280万元，单个规划服务项目按实际业务发生量签订子合同。</w:t>
      </w:r>
    </w:p>
    <w:p w14:paraId="55304FCE">
      <w:pPr>
        <w:pStyle w:val="4"/>
        <w:ind w:firstLine="420"/>
        <w:jc w:val="left"/>
      </w:pPr>
      <w:r>
        <w:rPr>
          <w:sz w:val="21"/>
        </w:rPr>
        <w:t>1.市政府批准类</w:t>
      </w:r>
    </w:p>
    <w:p w14:paraId="6FA465C3">
      <w:pPr>
        <w:pStyle w:val="4"/>
        <w:ind w:firstLine="420"/>
        <w:jc w:val="left"/>
      </w:pPr>
      <w:r>
        <w:rPr>
          <w:sz w:val="21"/>
        </w:rPr>
        <w:t>1）控规修编：每个项目按照《城市规划设计计费指导意见》（2017年）计算后×投标折扣率；</w:t>
      </w:r>
    </w:p>
    <w:p w14:paraId="37C56C88">
      <w:pPr>
        <w:pStyle w:val="4"/>
        <w:ind w:firstLine="420"/>
        <w:jc w:val="left"/>
      </w:pPr>
      <w:r>
        <w:rPr>
          <w:sz w:val="21"/>
        </w:rPr>
        <w:t>2）控规局部调整（一般情形）：每个项目按照30万元×投标折扣率；</w:t>
      </w:r>
    </w:p>
    <w:p w14:paraId="76CC3C54">
      <w:pPr>
        <w:pStyle w:val="4"/>
        <w:ind w:firstLine="420"/>
        <w:jc w:val="left"/>
      </w:pPr>
      <w:r>
        <w:rPr>
          <w:sz w:val="21"/>
        </w:rPr>
        <w:t>3）各类控制线调整报告（蓝线、绿线、其他未列明行业红线等）：每个项目按照15万元×投标折扣率；</w:t>
      </w:r>
    </w:p>
    <w:p w14:paraId="7726E0A7">
      <w:pPr>
        <w:pStyle w:val="4"/>
        <w:ind w:firstLine="420"/>
        <w:jc w:val="left"/>
      </w:pPr>
      <w:r>
        <w:rPr>
          <w:sz w:val="21"/>
        </w:rPr>
        <w:t>4）总体规划编制：每个项目根据实际具体研究内容类型和深度要求参照《城市规划设计计费指导意见》（2017年）城市总体规划标准计费×投标折扣率。</w:t>
      </w:r>
    </w:p>
    <w:p w14:paraId="1D59283A">
      <w:pPr>
        <w:pStyle w:val="4"/>
        <w:ind w:firstLine="420"/>
        <w:jc w:val="left"/>
      </w:pPr>
      <w:r>
        <w:rPr>
          <w:sz w:val="21"/>
        </w:rPr>
        <w:t>2.区政府批准类</w:t>
      </w:r>
    </w:p>
    <w:p w14:paraId="57ED7FE6">
      <w:pPr>
        <w:pStyle w:val="4"/>
        <w:ind w:firstLine="420"/>
        <w:jc w:val="left"/>
      </w:pPr>
      <w:r>
        <w:rPr>
          <w:sz w:val="21"/>
        </w:rPr>
        <w:t>1）控规局部调整（简易情形）：每个项目按照25万元×投标折扣率；</w:t>
      </w:r>
    </w:p>
    <w:p w14:paraId="39B6556A">
      <w:pPr>
        <w:pStyle w:val="4"/>
        <w:ind w:firstLine="420"/>
        <w:jc w:val="left"/>
      </w:pPr>
      <w:r>
        <w:rPr>
          <w:sz w:val="21"/>
        </w:rPr>
        <w:t>2）地块开发细则编制、修改按照以下公式计算：一般情况下，以居住、商业为主导功能的街坊的用地规模为20—50公顷，以其他未列明行业、仓储物流为主导功能的街坊的用地规模为40—100公顷，一般情况按20万元×投标折扣率计费。超出一般情况，按照以下公式计算：（20万元+（规划面积-50公顷（以其他未列明行业、仓储物流为主导功能的街坊100公顷）*2000元/公顷）×投标折扣率。</w:t>
      </w:r>
    </w:p>
    <w:p w14:paraId="492E065F">
      <w:pPr>
        <w:pStyle w:val="4"/>
        <w:ind w:firstLine="420"/>
        <w:jc w:val="left"/>
      </w:pPr>
      <w:r>
        <w:rPr>
          <w:sz w:val="21"/>
        </w:rPr>
        <w:t>3）村庄规划：每个项目根据实际具体研究内容类型和深度要求参照《城市规划设计计费指导意见》（2017年）村庄规划标准计费×投标折扣率；</w:t>
      </w:r>
    </w:p>
    <w:p w14:paraId="1B5DBFC0">
      <w:pPr>
        <w:pStyle w:val="4"/>
        <w:ind w:firstLine="420"/>
        <w:jc w:val="left"/>
      </w:pPr>
      <w:r>
        <w:rPr>
          <w:sz w:val="21"/>
        </w:rPr>
        <w:t>4）规划选址评估报告：每个项目按照15万元×投标折扣率。</w:t>
      </w:r>
    </w:p>
    <w:p w14:paraId="157150A6">
      <w:pPr>
        <w:pStyle w:val="4"/>
        <w:ind w:firstLine="420"/>
        <w:jc w:val="left"/>
      </w:pPr>
      <w:r>
        <w:rPr>
          <w:sz w:val="21"/>
        </w:rPr>
        <w:t>3.市自然资源局批准类</w:t>
      </w:r>
    </w:p>
    <w:p w14:paraId="761EAFE4">
      <w:pPr>
        <w:pStyle w:val="4"/>
        <w:ind w:firstLine="420"/>
        <w:jc w:val="left"/>
      </w:pPr>
      <w:r>
        <w:rPr>
          <w:sz w:val="21"/>
        </w:rPr>
        <w:t>控规技术修正：每个项目按照15万元×投标折扣率。</w:t>
      </w:r>
    </w:p>
    <w:p w14:paraId="56077B5C">
      <w:pPr>
        <w:pStyle w:val="4"/>
        <w:ind w:firstLine="420"/>
        <w:jc w:val="left"/>
      </w:pPr>
      <w:r>
        <w:rPr>
          <w:sz w:val="21"/>
        </w:rPr>
        <w:t>4.其他应急类项目</w:t>
      </w:r>
    </w:p>
    <w:p w14:paraId="116F127F">
      <w:pPr>
        <w:pStyle w:val="4"/>
        <w:ind w:firstLine="420"/>
        <w:jc w:val="both"/>
      </w:pPr>
      <w:r>
        <w:rPr>
          <w:sz w:val="21"/>
        </w:rPr>
        <w:t>其他应急项目收费标准依据《城市规划设计计费指导意见》（2017年）×投标折扣率。</w:t>
      </w:r>
    </w:p>
    <w:p w14:paraId="1D116355">
      <w:pPr>
        <w:pStyle w:val="4"/>
        <w:ind w:firstLine="420"/>
        <w:jc w:val="both"/>
      </w:pPr>
      <w:r>
        <w:rPr>
          <w:b/>
          <w:sz w:val="21"/>
        </w:rPr>
        <w:t>七、设计人员要求</w:t>
      </w:r>
    </w:p>
    <w:p w14:paraId="1E55E756">
      <w:pPr>
        <w:pStyle w:val="4"/>
        <w:ind w:firstLine="420"/>
        <w:jc w:val="both"/>
      </w:pPr>
      <w:r>
        <w:rPr>
          <w:sz w:val="21"/>
        </w:rPr>
        <w:t>1.为使项目按质、按量、按时及有序实施，投标人就每个单项项目需组建高水平技术团队，要求详见下表：</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058"/>
        <w:gridCol w:w="3081"/>
        <w:gridCol w:w="1192"/>
        <w:gridCol w:w="1959"/>
      </w:tblGrid>
      <w:tr w14:paraId="5FAEAC7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5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A5F2C00">
            <w:pPr>
              <w:pStyle w:val="4"/>
              <w:ind w:firstLine="420"/>
              <w:jc w:val="center"/>
            </w:pPr>
            <w:r>
              <w:rPr>
                <w:sz w:val="21"/>
              </w:rPr>
              <w:t>岗位</w:t>
            </w:r>
          </w:p>
        </w:tc>
        <w:tc>
          <w:tcPr>
            <w:tcW w:w="308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B3C00F5">
            <w:pPr>
              <w:pStyle w:val="4"/>
              <w:ind w:firstLine="420"/>
              <w:jc w:val="center"/>
            </w:pPr>
            <w:r>
              <w:rPr>
                <w:sz w:val="21"/>
              </w:rPr>
              <w:t>岗位最低要求</w:t>
            </w:r>
          </w:p>
        </w:tc>
        <w:tc>
          <w:tcPr>
            <w:tcW w:w="119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390B112">
            <w:pPr>
              <w:pStyle w:val="4"/>
              <w:jc w:val="both"/>
            </w:pPr>
            <w:r>
              <w:rPr>
                <w:sz w:val="21"/>
              </w:rPr>
              <w:t>人数要求</w:t>
            </w:r>
          </w:p>
        </w:tc>
        <w:tc>
          <w:tcPr>
            <w:tcW w:w="195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54D93E6">
            <w:pPr>
              <w:pStyle w:val="4"/>
              <w:ind w:firstLine="420"/>
              <w:jc w:val="center"/>
            </w:pPr>
            <w:r>
              <w:rPr>
                <w:sz w:val="21"/>
              </w:rPr>
              <w:t>备注</w:t>
            </w:r>
          </w:p>
        </w:tc>
      </w:tr>
      <w:tr w14:paraId="7AB935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5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CBC9C1">
            <w:pPr>
              <w:pStyle w:val="4"/>
              <w:ind w:firstLine="420"/>
              <w:jc w:val="center"/>
            </w:pPr>
            <w:r>
              <w:rPr>
                <w:sz w:val="21"/>
              </w:rPr>
              <w:t>项目负责人</w:t>
            </w:r>
          </w:p>
        </w:tc>
        <w:tc>
          <w:tcPr>
            <w:tcW w:w="308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2E131A">
            <w:pPr>
              <w:pStyle w:val="4"/>
              <w:ind w:firstLine="420"/>
              <w:jc w:val="center"/>
            </w:pPr>
            <w:r>
              <w:rPr>
                <w:sz w:val="21"/>
              </w:rPr>
              <w:t>具备注册城市（乡）规划师（或国土空间规划师）资格，并统筹项目实质性研究工作。</w:t>
            </w:r>
          </w:p>
        </w:tc>
        <w:tc>
          <w:tcPr>
            <w:tcW w:w="119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3B9022">
            <w:pPr>
              <w:pStyle w:val="4"/>
              <w:jc w:val="center"/>
            </w:pPr>
            <w:r>
              <w:rPr>
                <w:sz w:val="21"/>
              </w:rPr>
              <w:t>1名</w:t>
            </w:r>
          </w:p>
        </w:tc>
        <w:tc>
          <w:tcPr>
            <w:tcW w:w="1959"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38FBD5">
            <w:pPr>
              <w:pStyle w:val="4"/>
              <w:ind w:firstLine="420"/>
              <w:jc w:val="center"/>
            </w:pPr>
            <w:r>
              <w:rPr>
                <w:sz w:val="21"/>
              </w:rPr>
              <w:t>投标人须在投标文件中附上技术团队人员名单、分工情况及其详细资料【身份证明、职称证明或资格证明、近半年内任意一个月（扣除采购公告发布当月往前顺推6 个月）社保证明】。</w:t>
            </w:r>
          </w:p>
        </w:tc>
      </w:tr>
      <w:tr w14:paraId="253CD62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5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39C390">
            <w:pPr>
              <w:pStyle w:val="4"/>
              <w:ind w:firstLine="420"/>
              <w:jc w:val="center"/>
            </w:pPr>
            <w:r>
              <w:rPr>
                <w:sz w:val="21"/>
              </w:rPr>
              <w:t>城市（乡）规划专业技术人员</w:t>
            </w:r>
          </w:p>
        </w:tc>
        <w:tc>
          <w:tcPr>
            <w:tcW w:w="308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1A70E3">
            <w:pPr>
              <w:pStyle w:val="4"/>
              <w:ind w:firstLine="420"/>
              <w:jc w:val="center"/>
            </w:pPr>
            <w:r>
              <w:rPr>
                <w:sz w:val="21"/>
              </w:rPr>
              <w:t>具备注册城市（乡）规划师（或国土空间规划师）资格，对城市（乡）规划专业板块提供技术支持。</w:t>
            </w:r>
          </w:p>
        </w:tc>
        <w:tc>
          <w:tcPr>
            <w:tcW w:w="119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FA6271">
            <w:pPr>
              <w:pStyle w:val="4"/>
              <w:jc w:val="center"/>
            </w:pPr>
            <w:r>
              <w:rPr>
                <w:sz w:val="21"/>
              </w:rPr>
              <w:t>至少4 名</w:t>
            </w:r>
          </w:p>
        </w:tc>
        <w:tc>
          <w:tcPr>
            <w:tcW w:w="1959" w:type="dxa"/>
            <w:vMerge w:val="continue"/>
            <w:tcBorders>
              <w:top w:val="nil"/>
              <w:left w:val="single" w:color="000000" w:sz="4" w:space="0"/>
              <w:bottom w:val="single" w:color="000000" w:sz="4" w:space="0"/>
              <w:right w:val="single" w:color="000000" w:sz="4" w:space="0"/>
            </w:tcBorders>
          </w:tcPr>
          <w:p w14:paraId="0903DF81"/>
        </w:tc>
      </w:tr>
      <w:tr w14:paraId="61BCB44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5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259E4B">
            <w:pPr>
              <w:pStyle w:val="4"/>
              <w:ind w:firstLine="420"/>
              <w:jc w:val="center"/>
            </w:pPr>
            <w:r>
              <w:rPr>
                <w:sz w:val="21"/>
              </w:rPr>
              <w:t>市政类专业技术人员</w:t>
            </w:r>
          </w:p>
        </w:tc>
        <w:tc>
          <w:tcPr>
            <w:tcW w:w="308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10A3EE">
            <w:pPr>
              <w:pStyle w:val="4"/>
              <w:ind w:firstLine="420"/>
              <w:jc w:val="center"/>
            </w:pPr>
            <w:r>
              <w:rPr>
                <w:sz w:val="21"/>
              </w:rPr>
              <w:t>具备市政类助理工程师或以上职称证书，对市政专业板块提供技术支持。</w:t>
            </w:r>
          </w:p>
        </w:tc>
        <w:tc>
          <w:tcPr>
            <w:tcW w:w="119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8B6D72">
            <w:pPr>
              <w:pStyle w:val="4"/>
              <w:jc w:val="center"/>
            </w:pPr>
            <w:r>
              <w:rPr>
                <w:sz w:val="21"/>
              </w:rPr>
              <w:t>至少2 名</w:t>
            </w:r>
          </w:p>
        </w:tc>
        <w:tc>
          <w:tcPr>
            <w:tcW w:w="1959" w:type="dxa"/>
            <w:vMerge w:val="continue"/>
            <w:tcBorders>
              <w:top w:val="nil"/>
              <w:left w:val="single" w:color="000000" w:sz="4" w:space="0"/>
              <w:bottom w:val="single" w:color="000000" w:sz="4" w:space="0"/>
              <w:right w:val="single" w:color="000000" w:sz="4" w:space="0"/>
            </w:tcBorders>
          </w:tcPr>
          <w:p w14:paraId="448672EF"/>
        </w:tc>
      </w:tr>
      <w:tr w14:paraId="686DAF7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5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5F65DF">
            <w:pPr>
              <w:pStyle w:val="4"/>
              <w:ind w:firstLine="420"/>
              <w:jc w:val="center"/>
            </w:pPr>
            <w:r>
              <w:rPr>
                <w:sz w:val="21"/>
              </w:rPr>
              <w:t>道路交通类专业技术人员</w:t>
            </w:r>
          </w:p>
        </w:tc>
        <w:tc>
          <w:tcPr>
            <w:tcW w:w="308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FDBBE8">
            <w:pPr>
              <w:pStyle w:val="4"/>
              <w:ind w:firstLine="420"/>
              <w:jc w:val="center"/>
            </w:pPr>
            <w:r>
              <w:rPr>
                <w:sz w:val="21"/>
              </w:rPr>
              <w:t>具备道路交通类专业助理工程师或以上职称证书，对道路交通板块提供技术支持。</w:t>
            </w:r>
          </w:p>
        </w:tc>
        <w:tc>
          <w:tcPr>
            <w:tcW w:w="119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780C8A">
            <w:pPr>
              <w:pStyle w:val="4"/>
              <w:jc w:val="center"/>
            </w:pPr>
            <w:r>
              <w:rPr>
                <w:sz w:val="21"/>
              </w:rPr>
              <w:t>至少2 名</w:t>
            </w:r>
          </w:p>
        </w:tc>
        <w:tc>
          <w:tcPr>
            <w:tcW w:w="1959" w:type="dxa"/>
            <w:vMerge w:val="continue"/>
            <w:tcBorders>
              <w:top w:val="nil"/>
              <w:left w:val="single" w:color="000000" w:sz="4" w:space="0"/>
              <w:bottom w:val="single" w:color="000000" w:sz="4" w:space="0"/>
              <w:right w:val="single" w:color="000000" w:sz="4" w:space="0"/>
            </w:tcBorders>
          </w:tcPr>
          <w:p w14:paraId="4281B917"/>
        </w:tc>
      </w:tr>
    </w:tbl>
    <w:p w14:paraId="16B87973">
      <w:pPr>
        <w:pStyle w:val="4"/>
        <w:ind w:firstLine="420"/>
        <w:jc w:val="both"/>
      </w:pPr>
      <w:r>
        <w:rPr>
          <w:sz w:val="21"/>
        </w:rPr>
        <w:t>注：上述技术团队的更换须经采购人同意。</w:t>
      </w:r>
    </w:p>
    <w:p w14:paraId="11B4DFF8">
      <w:pPr>
        <w:pStyle w:val="4"/>
        <w:ind w:firstLine="420"/>
        <w:jc w:val="both"/>
      </w:pPr>
      <w:r>
        <w:rPr>
          <w:sz w:val="21"/>
        </w:rPr>
        <w:t>★2.在项目实施期间，本项目的项目负责人不得更换（特殊情况除外），如中标人更换项目负责人，采购人有权终止合同的执行，并要求中标人承担采购人因此引发的所有损失。</w:t>
      </w:r>
    </w:p>
    <w:p w14:paraId="2D87D26E">
      <w:pPr>
        <w:pStyle w:val="4"/>
        <w:ind w:firstLine="420"/>
        <w:jc w:val="both"/>
      </w:pPr>
      <w:r>
        <w:rPr>
          <w:sz w:val="21"/>
        </w:rPr>
        <w:t>★3.除项目负责人外，参与本项目的人员在项目实施期间的更换比例不得超过参与项目总人数的15%。如更换的比例超过 15%，每超过1%采购人将扣除合同价款1%的违约处罚金。</w:t>
      </w:r>
    </w:p>
    <w:p w14:paraId="1FD73043">
      <w:pPr>
        <w:pStyle w:val="4"/>
        <w:ind w:firstLine="420"/>
        <w:jc w:val="both"/>
      </w:pPr>
      <w:r>
        <w:rPr>
          <w:sz w:val="21"/>
        </w:rPr>
        <w:t>★4.所有参与本项目的人员必须为投标人本单位的员工（合同履约时，中标人须向采购人提供所有参与本项目人员的身份证号码及社保证明）。</w:t>
      </w:r>
    </w:p>
    <w:p w14:paraId="59D091B0">
      <w:pPr>
        <w:pStyle w:val="4"/>
        <w:ind w:firstLine="420"/>
        <w:jc w:val="both"/>
      </w:pPr>
      <w:r>
        <w:rPr>
          <w:sz w:val="21"/>
        </w:rPr>
        <w:t>★5.中标后，项目负责人要亲自指导规划设计工作全过程，重要的评审和交流都必须亲自汇报。</w:t>
      </w:r>
    </w:p>
    <w:p w14:paraId="1D033989">
      <w:pPr>
        <w:pStyle w:val="4"/>
        <w:ind w:firstLine="422"/>
        <w:jc w:val="both"/>
      </w:pPr>
      <w:r>
        <w:rPr>
          <w:b/>
          <w:sz w:val="21"/>
        </w:rPr>
        <w:t>八、资料成果提交</w:t>
      </w:r>
    </w:p>
    <w:p w14:paraId="139489A7">
      <w:pPr>
        <w:pStyle w:val="4"/>
        <w:ind w:firstLine="420"/>
        <w:jc w:val="both"/>
      </w:pPr>
      <w:r>
        <w:rPr>
          <w:sz w:val="21"/>
        </w:rPr>
        <w:t>（一）成果质量要求：</w:t>
      </w:r>
    </w:p>
    <w:p w14:paraId="77DBE551">
      <w:pPr>
        <w:pStyle w:val="4"/>
        <w:ind w:firstLine="420"/>
        <w:jc w:val="both"/>
      </w:pPr>
      <w:r>
        <w:rPr>
          <w:sz w:val="21"/>
        </w:rPr>
        <w:t>1.中标人交付的成果必须符合本项目所在国家和地区颁发的法规、标准、规划和要求，并符合招标文件的规定。</w:t>
      </w:r>
    </w:p>
    <w:p w14:paraId="28F9334C">
      <w:pPr>
        <w:pStyle w:val="4"/>
        <w:ind w:firstLine="420"/>
        <w:jc w:val="both"/>
      </w:pPr>
      <w:r>
        <w:rPr>
          <w:sz w:val="21"/>
        </w:rPr>
        <w:t>2.所有设计成果的文字说明和文字标注均须以中文版本为准。规划图纸和文本必须做到清晰、完整、表达准确，同类图纸规格应尽量统一。</w:t>
      </w:r>
    </w:p>
    <w:p w14:paraId="665C9FCF">
      <w:pPr>
        <w:pStyle w:val="4"/>
        <w:ind w:firstLine="420"/>
        <w:jc w:val="both"/>
      </w:pPr>
      <w:r>
        <w:rPr>
          <w:sz w:val="21"/>
        </w:rPr>
        <w:t>3.中标人交付的成果必须签署齐全，图文清楚，完整齐全。规划成果包括文本文件及相应的可编辑文件：</w:t>
      </w:r>
    </w:p>
    <w:p w14:paraId="77EF9A84">
      <w:pPr>
        <w:pStyle w:val="4"/>
        <w:ind w:firstLine="420"/>
        <w:jc w:val="both"/>
      </w:pPr>
      <w:r>
        <w:rPr>
          <w:sz w:val="21"/>
        </w:rPr>
        <w:t>1）文本文件要求：文本文件应包括各类符合规范的报告（含附图和表）。</w:t>
      </w:r>
    </w:p>
    <w:p w14:paraId="268A0BAE">
      <w:pPr>
        <w:pStyle w:val="4"/>
        <w:ind w:firstLine="420"/>
        <w:jc w:val="both"/>
      </w:pPr>
      <w:r>
        <w:rPr>
          <w:sz w:val="21"/>
        </w:rPr>
        <w:t>2）附图文件要求：图纸内容应充分表达本任务规划设计条件章节提出的各项具体要求，并能完全反映规划思想和规划方案构思，同时满足便于管理部门操作的要求。</w:t>
      </w:r>
    </w:p>
    <w:p w14:paraId="39537B03">
      <w:pPr>
        <w:pStyle w:val="4"/>
        <w:ind w:firstLine="420"/>
        <w:jc w:val="both"/>
      </w:pPr>
      <w:r>
        <w:rPr>
          <w:sz w:val="21"/>
        </w:rPr>
        <w:t>4.规划列表文本和图纸均须做到清晰、完整、表达准确，同类图纸规格应尽量统一。</w:t>
      </w:r>
    </w:p>
    <w:p w14:paraId="5E941D24">
      <w:pPr>
        <w:pStyle w:val="4"/>
        <w:ind w:firstLine="420"/>
        <w:jc w:val="both"/>
      </w:pPr>
      <w:r>
        <w:rPr>
          <w:sz w:val="21"/>
        </w:rPr>
        <w:t>5.电子数据成果标准：全部规划成果均制作计算机文件，文本文件采用 Microsoft Word 的 DOC 格式文件，图形文件采用 AutoCAD 的 DWG 格式（或 arcg is 的 mdb 格式）和 JPG 格式。提交以上可编辑文件光盘 2 套。</w:t>
      </w:r>
    </w:p>
    <w:p w14:paraId="7858CD66">
      <w:pPr>
        <w:pStyle w:val="4"/>
        <w:ind w:firstLine="420"/>
        <w:jc w:val="both"/>
      </w:pPr>
      <w:r>
        <w:rPr>
          <w:sz w:val="21"/>
        </w:rPr>
        <w:t>6.提交的成果数量要求：中标人需按委托项目合同约定提供文件、图纸成果及整个项目的资料成果（电子文档格式可以用word\pdf\cad 格式），具体提交成果数量按采购人的要求为准。</w:t>
      </w:r>
    </w:p>
    <w:p w14:paraId="4B76C5EA">
      <w:pPr>
        <w:pStyle w:val="4"/>
        <w:ind w:firstLine="420"/>
        <w:jc w:val="both"/>
      </w:pPr>
      <w:r>
        <w:rPr>
          <w:sz w:val="21"/>
        </w:rPr>
        <w:t>（二）成果报送、审查与审定的办法：</w:t>
      </w:r>
    </w:p>
    <w:p w14:paraId="53A73E68">
      <w:pPr>
        <w:pStyle w:val="4"/>
        <w:ind w:firstLine="420"/>
        <w:jc w:val="both"/>
      </w:pPr>
      <w:r>
        <w:rPr>
          <w:sz w:val="21"/>
        </w:rPr>
        <w:t>1.本项目成果的审查工作主要针对各项规划设计成果进行审查，包括规划部门和专家审查。采购人负责组织审查工作，并根据审查会议讨论意见出具书面审查意见。</w:t>
      </w:r>
    </w:p>
    <w:p w14:paraId="0ABFA0FF">
      <w:pPr>
        <w:pStyle w:val="4"/>
        <w:ind w:firstLine="420"/>
        <w:jc w:val="both"/>
      </w:pPr>
      <w:r>
        <w:rPr>
          <w:sz w:val="21"/>
        </w:rPr>
        <w:t>2.评审报送的汇报资料，中标人必须于审查前5 天派专人送达规划部门，经清点文件后签收登记。</w:t>
      </w:r>
    </w:p>
    <w:p w14:paraId="66D75C28">
      <w:pPr>
        <w:pStyle w:val="4"/>
        <w:ind w:firstLine="420"/>
        <w:jc w:val="both"/>
      </w:pPr>
      <w:r>
        <w:rPr>
          <w:sz w:val="21"/>
        </w:rPr>
        <w:t>3.项目评审后，中标人应根据评审意见，修改并制定正式规划成果，规划成果应按前款规定的时限报规划部门。</w:t>
      </w:r>
    </w:p>
    <w:p w14:paraId="48621452">
      <w:pPr>
        <w:pStyle w:val="4"/>
        <w:ind w:firstLine="420"/>
        <w:jc w:val="both"/>
      </w:pPr>
      <w:r>
        <w:rPr>
          <w:sz w:val="21"/>
        </w:rPr>
        <w:t>4.提交的正式规划成果必须加注委托单位名称、技术协调单位名称、受托单位名称及法人代表、项目负责人和设计人员名单及加盖设计单位公章。</w:t>
      </w:r>
    </w:p>
    <w:p w14:paraId="05AE18DB">
      <w:pPr>
        <w:pStyle w:val="4"/>
        <w:ind w:firstLine="420"/>
        <w:jc w:val="both"/>
      </w:pPr>
      <w:r>
        <w:rPr>
          <w:sz w:val="21"/>
        </w:rPr>
        <w:t>（三）其他要求：</w:t>
      </w:r>
    </w:p>
    <w:p w14:paraId="102F99B8">
      <w:pPr>
        <w:pStyle w:val="4"/>
        <w:ind w:firstLine="420"/>
        <w:jc w:val="both"/>
      </w:pPr>
      <w:r>
        <w:rPr>
          <w:sz w:val="21"/>
        </w:rPr>
        <w:t>1.本规划成果（包括知识产权）归采购人所有。采购人有权在成果文件审批后公开展示本次规划成果，并通过传播媒介、专业杂志、书刊或其它形式介绍、展示及评价规划成果。</w:t>
      </w:r>
    </w:p>
    <w:p w14:paraId="33E05189">
      <w:pPr>
        <w:pStyle w:val="4"/>
        <w:ind w:firstLine="420"/>
        <w:jc w:val="both"/>
      </w:pPr>
      <w:r>
        <w:rPr>
          <w:sz w:val="21"/>
        </w:rPr>
        <w:t>2.成果文件有下列情况之一者无效：提交的成果文件不符合本任务书规定的成果内容和格式；未经采购人同意而逾期送达；图纸和文字辨认不清、内容不全、粗制滥造。</w:t>
      </w:r>
    </w:p>
    <w:p w14:paraId="5E074398">
      <w:pPr>
        <w:pStyle w:val="4"/>
        <w:ind w:firstLine="422"/>
        <w:jc w:val="both"/>
      </w:pPr>
      <w:r>
        <w:rPr>
          <w:b/>
          <w:sz w:val="21"/>
        </w:rPr>
        <w:t>九、合同签订要求</w:t>
      </w:r>
    </w:p>
    <w:p w14:paraId="018646A9">
      <w:pPr>
        <w:pStyle w:val="4"/>
        <w:ind w:firstLine="420"/>
        <w:jc w:val="both"/>
      </w:pPr>
      <w:r>
        <w:rPr>
          <w:sz w:val="21"/>
        </w:rPr>
        <w:t>1.本项目按实际情况分为若干个单项项目，每个单项项目需要单独签订单项合同，中标人必须无条件配合采购人进行上述合同签订工作。</w:t>
      </w:r>
    </w:p>
    <w:p w14:paraId="3B006982">
      <w:pPr>
        <w:pStyle w:val="4"/>
        <w:ind w:firstLine="420"/>
        <w:jc w:val="both"/>
      </w:pPr>
      <w:r>
        <w:rPr>
          <w:sz w:val="21"/>
        </w:rPr>
        <w:t>2.本项目合同不允许分包、转包。</w:t>
      </w:r>
    </w:p>
    <w:p w14:paraId="746D1288">
      <w:pPr>
        <w:pStyle w:val="4"/>
        <w:jc w:val="both"/>
      </w:pPr>
      <w:r>
        <w:t xml:space="preserve"> </w:t>
      </w:r>
    </w:p>
    <w:p w14:paraId="275E79D5">
      <w:pPr>
        <w:pStyle w:val="4"/>
        <w:jc w:val="both"/>
      </w:pPr>
      <w:r>
        <w:t xml:space="preserve"> </w:t>
      </w:r>
    </w:p>
    <w:p w14:paraId="5D405C73">
      <w:pPr>
        <w:pStyle w:val="4"/>
        <w:jc w:val="both"/>
      </w:pPr>
      <w:r>
        <w:rPr>
          <w:sz w:val="21"/>
        </w:rPr>
        <w:t>附件：</w:t>
      </w:r>
    </w:p>
    <w:p w14:paraId="45CC6741">
      <w:pPr>
        <w:pStyle w:val="4"/>
        <w:ind w:firstLine="480"/>
        <w:jc w:val="center"/>
      </w:pPr>
      <w:r>
        <w:rPr>
          <w:b/>
          <w:sz w:val="21"/>
        </w:rPr>
        <w:t>政府采购供应商资格信用承诺函</w:t>
      </w:r>
    </w:p>
    <w:p w14:paraId="7E18541E">
      <w:pPr>
        <w:pStyle w:val="4"/>
        <w:ind w:firstLine="480"/>
        <w:jc w:val="both"/>
      </w:pPr>
      <w:r>
        <w:t xml:space="preserve"> </w:t>
      </w:r>
    </w:p>
    <w:p w14:paraId="70E3983F">
      <w:pPr>
        <w:pStyle w:val="4"/>
        <w:ind w:firstLine="480"/>
        <w:jc w:val="both"/>
      </w:pPr>
      <w:r>
        <w:rPr>
          <w:sz w:val="21"/>
        </w:rPr>
        <w:t>致：（采购人、采购代理机构）</w:t>
      </w:r>
    </w:p>
    <w:p w14:paraId="36B5B2E2">
      <w:pPr>
        <w:pStyle w:val="4"/>
        <w:ind w:firstLine="480"/>
        <w:jc w:val="both"/>
      </w:pPr>
      <w:r>
        <w:rPr>
          <w:sz w:val="21"/>
        </w:rPr>
        <w:t>我方参与</w:t>
      </w:r>
      <w:r>
        <w:rPr>
          <w:sz w:val="21"/>
          <w:u w:val="single"/>
        </w:rPr>
        <w:t>（项目名称）（项目编号：）</w:t>
      </w:r>
      <w:r>
        <w:rPr>
          <w:sz w:val="21"/>
        </w:rPr>
        <w:t>的政府采购活动，现承诺如下：</w:t>
      </w:r>
    </w:p>
    <w:p w14:paraId="1F37E6E0">
      <w:pPr>
        <w:pStyle w:val="4"/>
        <w:ind w:firstLine="480"/>
        <w:jc w:val="both"/>
      </w:pPr>
      <w:r>
        <w:rPr>
          <w:sz w:val="21"/>
        </w:rPr>
        <w:t>我方具有符合《中华人民共和国政府采购法》《中华人民共和国政府采购法实施条例》及采购文件资格要求规定良好的商业信誉和健全的财务会计制度；依法缴纳税收和社会保障资金；参加本项目政府采购活动前三年内，在经营活动中没有重大违法记录。</w:t>
      </w:r>
    </w:p>
    <w:p w14:paraId="3557B570">
      <w:pPr>
        <w:pStyle w:val="4"/>
        <w:ind w:firstLine="480"/>
        <w:jc w:val="both"/>
      </w:pPr>
      <w:r>
        <w:rPr>
          <w:sz w:val="21"/>
        </w:rPr>
        <w:t>若我方以上承诺不实，自愿承担提供虚假材料谋取中标、成交的法律责任。</w:t>
      </w:r>
    </w:p>
    <w:p w14:paraId="2EADD655">
      <w:pPr>
        <w:pStyle w:val="4"/>
        <w:ind w:firstLine="480"/>
        <w:jc w:val="both"/>
      </w:pPr>
      <w:r>
        <w:t xml:space="preserve"> </w:t>
      </w:r>
    </w:p>
    <w:p w14:paraId="578107C5">
      <w:pPr>
        <w:pStyle w:val="4"/>
        <w:ind w:firstLine="960"/>
        <w:jc w:val="both"/>
      </w:pPr>
      <w:r>
        <w:rPr>
          <w:sz w:val="21"/>
        </w:rPr>
        <w:t>承诺供应商（全称并加盖公章）：</w:t>
      </w:r>
      <w:r>
        <w:rPr>
          <w:u w:val="single"/>
        </w:rPr>
        <w:t xml:space="preserve">         </w:t>
      </w:r>
    </w:p>
    <w:p w14:paraId="2197F36D">
      <w:pPr>
        <w:pStyle w:val="4"/>
        <w:ind w:firstLine="960"/>
        <w:jc w:val="both"/>
      </w:pPr>
      <w:r>
        <w:rPr>
          <w:sz w:val="21"/>
        </w:rPr>
        <w:t>日期：</w:t>
      </w:r>
      <w:r>
        <w:rPr>
          <w:u w:val="single"/>
        </w:rPr>
        <w:t xml:space="preserve">                                </w:t>
      </w:r>
    </w:p>
    <w:p w14:paraId="79DC2EF0">
      <w:pPr>
        <w:pStyle w:val="4"/>
        <w:jc w:val="both"/>
      </w:pPr>
      <w:r>
        <w:rPr>
          <w:sz w:val="21"/>
        </w:rPr>
        <w:t>说明：供应商可自行选择是否提供本承诺函，若不提供本承诺函，应按《中华人民共和国政府采购法》《中华人民共和国政府采购法实施条例》及采购文件资格要求提供相应的证明材料。</w:t>
      </w:r>
    </w:p>
    <w:p w14:paraId="5DD44982">
      <w:pPr>
        <w:pStyle w:val="4"/>
        <w:jc w:val="both"/>
      </w:pPr>
      <w:r>
        <w:t>采购包1（2025-2026年度西南街道控规修改项目）</w:t>
      </w:r>
      <w:r>
        <w:rPr>
          <w:b/>
        </w:rPr>
        <w:t>1.主要商务要求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2FE918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8279552">
            <w:pPr>
              <w:pStyle w:val="4"/>
            </w:pPr>
            <w:r>
              <w:t>标的提供的时间</w:t>
            </w:r>
          </w:p>
        </w:tc>
        <w:tc>
          <w:tcPr>
            <w:tcW w:w="4153" w:type="dxa"/>
          </w:tcPr>
          <w:p w14:paraId="70F82C8E">
            <w:pPr>
              <w:pStyle w:val="4"/>
            </w:pPr>
            <w:r>
              <w:t>每个具体规划编制项目视工作量而定，在具体签订每个单项合同时约定该项目具体工期。签订子合同有效时间为18个月，根据实际项目需求委托，直至总费用用完为止。</w:t>
            </w:r>
          </w:p>
        </w:tc>
      </w:tr>
      <w:tr w14:paraId="69813E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BFC5BFF">
            <w:pPr>
              <w:pStyle w:val="4"/>
            </w:pPr>
            <w:r>
              <w:t>标的提供的地点</w:t>
            </w:r>
          </w:p>
        </w:tc>
        <w:tc>
          <w:tcPr>
            <w:tcW w:w="4153" w:type="dxa"/>
          </w:tcPr>
          <w:p w14:paraId="7A931B0B">
            <w:pPr>
              <w:pStyle w:val="4"/>
            </w:pPr>
            <w:r>
              <w:t>佛山市三水区西南街道</w:t>
            </w:r>
          </w:p>
        </w:tc>
      </w:tr>
      <w:tr w14:paraId="00616C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F528FA3">
            <w:pPr>
              <w:pStyle w:val="4"/>
            </w:pPr>
            <w:r>
              <w:t>付款方式</w:t>
            </w:r>
          </w:p>
        </w:tc>
        <w:tc>
          <w:tcPr>
            <w:tcW w:w="4153" w:type="dxa"/>
          </w:tcPr>
          <w:p w14:paraId="5BF705A5">
            <w:pPr>
              <w:pStyle w:val="4"/>
            </w:pPr>
            <w:r>
              <w:t>1期：支付比例100%,单项合同付款方式：按具体项目进度分期付款： 1、控规修编： （1）初步方案经采购人审核同意后30日内支付规划服务费20%； （2）通过专家评审30日内，支付规划服务费30%； （3）控制性详细规划通过市政府审批后30日内，支付规划服务费的30%； （4）地块细则通过区政府审批后30日内，支付规划服务费的20%。 2、控规局部调整： （1）初步方案经采购人审核同意后30日内支付规划服务费20%； （2）通过专家评审30日内，支付规划服务费40%； （3）控制性详细规划通过市政府审批（（简易情形通过区政府审批）后30日内，支付规划服务费的40%。 3、其他项目： （1）初步方案经采购人审核同意后30日内支付规划服务费20%； （2）通过专家评审30日内，（如无需专家评审，征求意见稿取得有关部门或利害关系人同意30日内）支付规划服务费40%； （3）成果通过相应审批机关审批后30日内，支付规划服务费的40%。</w:t>
            </w:r>
          </w:p>
          <w:p w14:paraId="57F60727">
            <w:pPr>
              <w:pStyle w:val="4"/>
            </w:pPr>
            <w:r>
              <w:t>如项目发生合同融资，采购人需将合同款项支付到合同约定收款账户</w:t>
            </w:r>
          </w:p>
        </w:tc>
      </w:tr>
      <w:tr w14:paraId="7D6954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7D8CE23">
            <w:pPr>
              <w:pStyle w:val="4"/>
            </w:pPr>
            <w:r>
              <w:t>验收要求</w:t>
            </w:r>
          </w:p>
        </w:tc>
        <w:tc>
          <w:tcPr>
            <w:tcW w:w="4153" w:type="dxa"/>
          </w:tcPr>
          <w:p w14:paraId="5D1F2964">
            <w:pPr>
              <w:pStyle w:val="4"/>
            </w:pPr>
            <w:r>
              <w:t>1期：1、规划图纸要求：符合《佛山市控制性详细规划管理工作规程（试行）》、《佛山市控制性详细规划编制成果技术准则（试行）》、《佛山市地块开发细则管理工作规程（试行）》、《佛山市地块开发细则编制成果技术准则（试行）》、《佛山市生态控制线管理办法》《佛山市绿地绿线动态维护管理暂行办法》、《佛山市交通影响评价编制与管理办法（佛府办[2014]67 号）》、《佛山市人民政府关于推进海绵城市建 设的实施意见（佛府[2016]5 号）》、《佛山市国土资源和城乡规划局关于在城市规划管理中加强环境保护工作的通知（佛国土规划通[2017]167 号）》及项目需求书的要求。 2、中标人应于每个项目结束后向采购人提供项目验收报告、技术文档，并提供完整的技术资料。 3、采购人组成验收小组按国家有关规定、规范进行验收，必要时邀请相关的专业人员或机构参与验收。因服务质量问题或成果发生争议时，由第三方鉴定。成果符合规划标准的，鉴定费由采购人承担；否则鉴定费由中标人承担。</w:t>
            </w:r>
          </w:p>
        </w:tc>
      </w:tr>
      <w:tr w14:paraId="605329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90C64AE">
            <w:pPr>
              <w:pStyle w:val="4"/>
            </w:pPr>
            <w:r>
              <w:t>履约保证金</w:t>
            </w:r>
          </w:p>
        </w:tc>
        <w:tc>
          <w:tcPr>
            <w:tcW w:w="4153" w:type="dxa"/>
          </w:tcPr>
          <w:p w14:paraId="57C72A02">
            <w:pPr>
              <w:pStyle w:val="4"/>
            </w:pPr>
            <w:r>
              <w:t>不收取</w:t>
            </w:r>
          </w:p>
        </w:tc>
      </w:tr>
      <w:tr w14:paraId="2E85EE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B515BA8">
            <w:pPr>
              <w:pStyle w:val="4"/>
            </w:pPr>
            <w:r>
              <w:t>其他</w:t>
            </w:r>
          </w:p>
        </w:tc>
        <w:tc>
          <w:tcPr>
            <w:tcW w:w="4153" w:type="dxa"/>
          </w:tcPr>
          <w:p w14:paraId="4D808348">
            <w:pPr>
              <w:pStyle w:val="4"/>
            </w:pPr>
            <w:r>
              <w:t>一、报价要求，1、本项目投标报价应包含履行本项目合同义务所需的全部费用。报价中必须包含调研费、评估费、设计费、图纸费、通讯费、网络费、交通费、劳务费、专家评审费、制作费、验收费、招标代理服务费、所有技术人员的工勤费用（包括工资、福利、交通、食宿、通讯、常驻现场的费用等）、全额含税发票、不可预见费等完成本项目所需的一切费用等。建设过程中若涉及第三方的知识产权，其使用过程所产生的一切费用应包含在该报价中。 2、本项目投标报价采用折扣率形式报价，投标折扣率在0%-100%范围内，不得为0且投标折扣率是固定唯一，四舍五入（百分号前小数点后保留 2 位小数，例如95.00%）。</w:t>
            </w:r>
          </w:p>
          <w:p w14:paraId="4A731426">
            <w:pPr>
              <w:pStyle w:val="4"/>
            </w:pPr>
            <w:r>
              <w:t>二、售后服务及其它，1、中标人在本合同执行期间需提供问题咨询服务、现场技术服务，须在接到采购人通知起 1 小时内到达现场； 2、中标人在本合同执行完成后，须为采购人提供关于本项目的跟踪服务，包括：规划解释、政策咨询、技术协调以及协调规划设计方案的具体实施。</w:t>
            </w:r>
          </w:p>
          <w:p w14:paraId="3F3FDB86">
            <w:pPr>
              <w:pStyle w:val="4"/>
            </w:pPr>
            <w:r>
              <w:t>三、知识产权，项目要求的所有成果（包括文本及相关附图等）知识产权归采购人所有。采购人有权在成果文件审批后公开展示本次规划成果，并通过传播媒介、专业杂志、书刊或其它形式介绍、展示及评价规划成果。中标人保证向采购人提交的相关成果文件不侵犯他人的知识产权。如采购人因此受到第三方主张权利的，由中标人负责解决并承担责任，并有权要求中标人赔偿全部损失。</w:t>
            </w:r>
          </w:p>
          <w:p w14:paraId="7C1A977F">
            <w:pPr>
              <w:pStyle w:val="4"/>
            </w:pPr>
            <w:r>
              <w:t>四、质量保证期，评审验收后 12 个月，应提供规划维护及咨询服务。</w:t>
            </w:r>
          </w:p>
        </w:tc>
      </w:tr>
    </w:tbl>
    <w:p w14:paraId="7C15D2C7">
      <w:pPr>
        <w:pStyle w:val="4"/>
      </w:pPr>
      <w:r>
        <w:rPr>
          <w:b/>
        </w:rPr>
        <w:t>2.技术标准与要求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74"/>
        <w:gridCol w:w="674"/>
        <w:gridCol w:w="1089"/>
        <w:gridCol w:w="674"/>
        <w:gridCol w:w="733"/>
        <w:gridCol w:w="1279"/>
        <w:gridCol w:w="1279"/>
        <w:gridCol w:w="771"/>
        <w:gridCol w:w="674"/>
        <w:gridCol w:w="675"/>
      </w:tblGrid>
      <w:tr w14:paraId="09D2E1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14:paraId="3C71EF6F">
            <w:pPr>
              <w:pStyle w:val="4"/>
              <w:jc w:val="center"/>
            </w:pPr>
            <w:r>
              <w:t>序号</w:t>
            </w:r>
          </w:p>
        </w:tc>
        <w:tc>
          <w:tcPr>
            <w:tcW w:w="831" w:type="dxa"/>
          </w:tcPr>
          <w:p w14:paraId="24B57A14">
            <w:pPr>
              <w:pStyle w:val="4"/>
              <w:jc w:val="center"/>
            </w:pPr>
            <w:r>
              <w:t>品目名称</w:t>
            </w:r>
          </w:p>
        </w:tc>
        <w:tc>
          <w:tcPr>
            <w:tcW w:w="831" w:type="dxa"/>
          </w:tcPr>
          <w:p w14:paraId="560886E8">
            <w:pPr>
              <w:pStyle w:val="4"/>
              <w:jc w:val="center"/>
            </w:pPr>
            <w:r>
              <w:t>标的名称</w:t>
            </w:r>
          </w:p>
        </w:tc>
        <w:tc>
          <w:tcPr>
            <w:tcW w:w="831" w:type="dxa"/>
          </w:tcPr>
          <w:p w14:paraId="757E6F97">
            <w:pPr>
              <w:pStyle w:val="4"/>
              <w:jc w:val="center"/>
            </w:pPr>
            <w:r>
              <w:t>单位</w:t>
            </w:r>
          </w:p>
        </w:tc>
        <w:tc>
          <w:tcPr>
            <w:tcW w:w="831" w:type="dxa"/>
          </w:tcPr>
          <w:p w14:paraId="7CA75274">
            <w:pPr>
              <w:pStyle w:val="4"/>
              <w:jc w:val="center"/>
            </w:pPr>
            <w:r>
              <w:t>数量</w:t>
            </w:r>
          </w:p>
        </w:tc>
        <w:tc>
          <w:tcPr>
            <w:tcW w:w="831" w:type="dxa"/>
          </w:tcPr>
          <w:p w14:paraId="2FB04025">
            <w:pPr>
              <w:pStyle w:val="4"/>
              <w:jc w:val="center"/>
            </w:pPr>
            <w:r>
              <w:t>分项预算单价（元）</w:t>
            </w:r>
          </w:p>
        </w:tc>
        <w:tc>
          <w:tcPr>
            <w:tcW w:w="831" w:type="dxa"/>
          </w:tcPr>
          <w:p w14:paraId="70C371CE">
            <w:pPr>
              <w:pStyle w:val="4"/>
              <w:jc w:val="center"/>
            </w:pPr>
            <w:r>
              <w:t>分项预算总价（元）</w:t>
            </w:r>
          </w:p>
        </w:tc>
        <w:tc>
          <w:tcPr>
            <w:tcW w:w="831" w:type="dxa"/>
          </w:tcPr>
          <w:p w14:paraId="2A685966">
            <w:pPr>
              <w:pStyle w:val="4"/>
              <w:jc w:val="center"/>
            </w:pPr>
            <w:r>
              <w:t xml:space="preserve"> 权重%</w:t>
            </w:r>
          </w:p>
        </w:tc>
        <w:tc>
          <w:tcPr>
            <w:tcW w:w="831" w:type="dxa"/>
          </w:tcPr>
          <w:p w14:paraId="450BAF23">
            <w:pPr>
              <w:pStyle w:val="4"/>
            </w:pPr>
            <w:r>
              <w:t>所属行业</w:t>
            </w:r>
          </w:p>
        </w:tc>
        <w:tc>
          <w:tcPr>
            <w:tcW w:w="831" w:type="dxa"/>
          </w:tcPr>
          <w:p w14:paraId="7A43DCB5">
            <w:pPr>
              <w:pStyle w:val="4"/>
              <w:jc w:val="center"/>
            </w:pPr>
            <w:r>
              <w:t>技术要求</w:t>
            </w:r>
          </w:p>
        </w:tc>
      </w:tr>
      <w:tr w14:paraId="61C34D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ADE890D">
            <w:pPr>
              <w:pStyle w:val="4"/>
              <w:jc w:val="center"/>
            </w:pPr>
            <w:r>
              <w:t>1</w:t>
            </w:r>
          </w:p>
        </w:tc>
        <w:tc>
          <w:tcPr>
            <w:tcW w:w="831" w:type="dxa"/>
          </w:tcPr>
          <w:p w14:paraId="51C88C81">
            <w:pPr>
              <w:pStyle w:val="4"/>
              <w:jc w:val="left"/>
            </w:pPr>
            <w:r>
              <w:t>区域规划和设计服务</w:t>
            </w:r>
          </w:p>
        </w:tc>
        <w:tc>
          <w:tcPr>
            <w:tcW w:w="831" w:type="dxa"/>
          </w:tcPr>
          <w:p w14:paraId="4545612C">
            <w:pPr>
              <w:pStyle w:val="4"/>
              <w:jc w:val="left"/>
            </w:pPr>
            <w:r>
              <w:t>2025-2026年度西南街道控规修改项目</w:t>
            </w:r>
          </w:p>
        </w:tc>
        <w:tc>
          <w:tcPr>
            <w:tcW w:w="831" w:type="dxa"/>
          </w:tcPr>
          <w:p w14:paraId="53D3A721">
            <w:pPr>
              <w:pStyle w:val="4"/>
              <w:jc w:val="left"/>
            </w:pPr>
            <w:r>
              <w:t>项</w:t>
            </w:r>
          </w:p>
        </w:tc>
        <w:tc>
          <w:tcPr>
            <w:tcW w:w="831" w:type="dxa"/>
          </w:tcPr>
          <w:p w14:paraId="7CC5B219">
            <w:pPr>
              <w:pStyle w:val="4"/>
              <w:jc w:val="right"/>
            </w:pPr>
            <w:r>
              <w:t>1.00</w:t>
            </w:r>
          </w:p>
        </w:tc>
        <w:tc>
          <w:tcPr>
            <w:tcW w:w="831" w:type="dxa"/>
          </w:tcPr>
          <w:p w14:paraId="21195A3A">
            <w:pPr>
              <w:pStyle w:val="4"/>
              <w:jc w:val="right"/>
            </w:pPr>
            <w:r>
              <w:t>2,800,000.00</w:t>
            </w:r>
          </w:p>
        </w:tc>
        <w:tc>
          <w:tcPr>
            <w:tcW w:w="831" w:type="dxa"/>
          </w:tcPr>
          <w:p w14:paraId="12BD13C0">
            <w:pPr>
              <w:pStyle w:val="4"/>
              <w:jc w:val="right"/>
            </w:pPr>
            <w:r>
              <w:t>2,800,000.00</w:t>
            </w:r>
          </w:p>
        </w:tc>
        <w:tc>
          <w:tcPr>
            <w:tcW w:w="831" w:type="dxa"/>
          </w:tcPr>
          <w:p w14:paraId="7283344D">
            <w:pPr>
              <w:pStyle w:val="4"/>
            </w:pPr>
            <w:r>
              <w:t>100.0</w:t>
            </w:r>
          </w:p>
        </w:tc>
        <w:tc>
          <w:tcPr>
            <w:tcW w:w="831" w:type="dxa"/>
          </w:tcPr>
          <w:p w14:paraId="250EB0C6">
            <w:pPr>
              <w:pStyle w:val="4"/>
            </w:pPr>
            <w:r>
              <w:t>其他未列明行业</w:t>
            </w:r>
          </w:p>
        </w:tc>
        <w:tc>
          <w:tcPr>
            <w:tcW w:w="831" w:type="dxa"/>
          </w:tcPr>
          <w:p w14:paraId="4510EC9F">
            <w:pPr>
              <w:pStyle w:val="4"/>
            </w:pPr>
            <w:r>
              <w:t>详见附表一</w:t>
            </w:r>
          </w:p>
        </w:tc>
      </w:tr>
    </w:tbl>
    <w:p w14:paraId="409F88FD">
      <w:pPr>
        <w:pStyle w:val="4"/>
      </w:pPr>
      <w:r>
        <w:t>备注：最终综合总报价=（各产品报价×各项产品权重）的相加值</w:t>
      </w:r>
    </w:p>
    <w:p w14:paraId="204BDD54">
      <w:pPr>
        <w:pStyle w:val="4"/>
      </w:pPr>
      <w:r>
        <w:rPr>
          <w:b/>
        </w:rPr>
        <w:t>附表一：2025-2026年度西南街道控规修改项目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416"/>
        <w:gridCol w:w="5814"/>
      </w:tblGrid>
      <w:tr w14:paraId="08C9FC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45D0DCC">
            <w:pPr>
              <w:pStyle w:val="4"/>
            </w:pPr>
            <w:r>
              <w:t>参数性质</w:t>
            </w:r>
          </w:p>
        </w:tc>
        <w:tc>
          <w:tcPr>
            <w:tcW w:w="415" w:type="dxa"/>
          </w:tcPr>
          <w:p w14:paraId="2E6FE2C1">
            <w:pPr>
              <w:pStyle w:val="4"/>
            </w:pPr>
            <w:r>
              <w:t>序号</w:t>
            </w:r>
          </w:p>
        </w:tc>
        <w:tc>
          <w:tcPr>
            <w:tcW w:w="5814" w:type="dxa"/>
          </w:tcPr>
          <w:p w14:paraId="5F4DC2E6">
            <w:pPr>
              <w:pStyle w:val="4"/>
            </w:pPr>
            <w:r>
              <w:t>具体技术(参数)要求</w:t>
            </w:r>
          </w:p>
        </w:tc>
      </w:tr>
      <w:tr w14:paraId="01BC30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B419068"/>
        </w:tc>
        <w:tc>
          <w:tcPr>
            <w:tcW w:w="415" w:type="dxa"/>
          </w:tcPr>
          <w:p w14:paraId="2E87FF82">
            <w:pPr>
              <w:pStyle w:val="4"/>
            </w:pPr>
            <w:r>
              <w:t>1</w:t>
            </w:r>
          </w:p>
        </w:tc>
        <w:tc>
          <w:tcPr>
            <w:tcW w:w="5814" w:type="dxa"/>
          </w:tcPr>
          <w:p w14:paraId="6CB8C770">
            <w:pPr>
              <w:pStyle w:val="4"/>
              <w:jc w:val="both"/>
            </w:pPr>
            <w:r>
              <w:rPr>
                <w:sz w:val="21"/>
              </w:rPr>
              <w:t>详见用第二章采购需求。</w:t>
            </w:r>
          </w:p>
        </w:tc>
      </w:tr>
      <w:tr w14:paraId="7AD061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F7035ED">
            <w:pPr>
              <w:pStyle w:val="4"/>
            </w:pPr>
            <w:r>
              <w:t>说明</w:t>
            </w:r>
          </w:p>
        </w:tc>
        <w:tc>
          <w:tcPr>
            <w:tcW w:w="6229" w:type="dxa"/>
            <w:gridSpan w:val="2"/>
          </w:tcPr>
          <w:p w14:paraId="5FF8AF14">
            <w:pPr>
              <w:pStyle w:val="4"/>
              <w:jc w:val="left"/>
            </w:pPr>
            <w:r>
              <w:t xml:space="preserve"> 打“★”号条款为实质性条款，若有任何一条负偏离或不满足则导致投标无效。 </w:t>
            </w:r>
            <w:r>
              <w:br w:type="textWrapping"/>
            </w:r>
            <w:r>
              <w:t>打“▲”号条款为重要技术参数，若有部分“▲”条款未响应或不满足，不作为无效投标条款。</w:t>
            </w:r>
          </w:p>
        </w:tc>
      </w:tr>
    </w:tbl>
    <w:p w14:paraId="589C3C96">
      <w:pPr>
        <w:pStyle w:val="4"/>
      </w:pPr>
      <w:r>
        <w:t xml:space="preserve">  </w:t>
      </w:r>
    </w:p>
    <w:p w14:paraId="31774571">
      <w:pPr>
        <w:pStyle w:val="4"/>
        <w:jc w:val="center"/>
        <w:outlineLvl w:val="1"/>
      </w:pPr>
      <w:r>
        <w:rPr>
          <w:b/>
          <w:sz w:val="36"/>
        </w:rPr>
        <w:t>第三章 投标人须知</w:t>
      </w:r>
    </w:p>
    <w:p w14:paraId="5A364A33">
      <w:pPr>
        <w:pStyle w:val="4"/>
        <w:ind w:firstLine="480"/>
      </w:pPr>
      <w:r>
        <w:t xml:space="preserve"> 投标人必须认真阅读招标文件中所有的事项、格式、条款和采购需求等。投标人没有按照招标文件要求提交全部资料，或者投标文件没有对招标文件在各方面都做出实质性响应的可能导致其投标无效或被拒绝。</w:t>
      </w:r>
    </w:p>
    <w:p w14:paraId="29EF6BCD">
      <w:pPr>
        <w:pStyle w:val="4"/>
        <w:ind w:firstLine="480"/>
      </w:pPr>
      <w:r>
        <w:t>请注意：供应商需在投标文件截止时间前，将加密投标文件上传至云平台项目采购系统中并取得回执，逾期上传或错误方式投递送达将导致投标无效。</w:t>
      </w:r>
    </w:p>
    <w:p w14:paraId="00CB7D7A">
      <w:pPr>
        <w:pStyle w:val="4"/>
        <w:outlineLvl w:val="3"/>
      </w:pPr>
      <w:r>
        <w:rPr>
          <w:b/>
          <w:sz w:val="24"/>
        </w:rPr>
        <w:t>一、名词解释</w:t>
      </w:r>
    </w:p>
    <w:p w14:paraId="5C08A3A0">
      <w:pPr>
        <w:pStyle w:val="4"/>
        <w:ind w:firstLine="480"/>
      </w:pPr>
      <w:r>
        <w:t>1.采购代理机构：本项目是指佛山市粤创招标代理有限公司，负责整个采购活动的组织，依法负责编制和发布招标文件，对招标文件拥有最终的解释权，不以任何身份出任评标委员会成员。</w:t>
      </w:r>
    </w:p>
    <w:p w14:paraId="7F3B54A5">
      <w:pPr>
        <w:pStyle w:val="4"/>
        <w:ind w:firstLine="480"/>
      </w:pPr>
      <w:r>
        <w:t xml:space="preserve"> 2.采购人：本项目是指佛山市自然资源局三水分局西南管理所，是采购活动当事人之一，负责项目的整体规划、技术方案可行性设计论证与实施，作为合同采购方（用户）的主体承担质疑回复、履行合同、验收与评价等义务。</w:t>
      </w:r>
    </w:p>
    <w:p w14:paraId="5D7ACEDE">
      <w:pPr>
        <w:pStyle w:val="4"/>
        <w:ind w:firstLine="480"/>
      </w:pPr>
      <w:r>
        <w:t>3.投标人：是指在云平台项目采购系统完成本项目投标登记并提交电子投标文件的供应商。</w:t>
      </w:r>
    </w:p>
    <w:p w14:paraId="5274121C">
      <w:pPr>
        <w:pStyle w:val="4"/>
        <w:ind w:firstLine="480"/>
      </w:pPr>
      <w:r>
        <w:t>4.“评标委员会”是指根据《中华人民共和国政府采购法》等法律法规规定，由采购人代表和有关专家组成以确定中标供应商或者推荐中标候选人的临时组织。</w:t>
      </w:r>
    </w:p>
    <w:p w14:paraId="09B8DD4F">
      <w:pPr>
        <w:pStyle w:val="4"/>
        <w:ind w:firstLine="480"/>
      </w:pPr>
      <w:r>
        <w:t>5.“中标供应商”是指经评标委员会评审确定的对招标文件做出实质性响应，经采购人按照规定在评标委员会推荐的中标候选人中确定的或评标委员会受采购人委托直接确认的投标人。</w:t>
      </w:r>
    </w:p>
    <w:p w14:paraId="232881A8">
      <w:pPr>
        <w:pStyle w:val="4"/>
        <w:ind w:firstLine="480"/>
      </w:pPr>
      <w:r>
        <w:t>6.招标文件：是指包括招标公告和招标文件及其补充、变更和澄清等一系列文件。</w:t>
      </w:r>
    </w:p>
    <w:p w14:paraId="548CAFCD">
      <w:pPr>
        <w:pStyle w:val="4"/>
        <w:ind w:firstLine="480"/>
      </w:pPr>
      <w:r>
        <w:t>7.电子投标文件：是指使用云平台提供的投标客户端制作加密并上传到系统的投标文件。（投标客户端制作投标文件时，生成的后缀为“.标书”的文件）</w:t>
      </w:r>
    </w:p>
    <w:p w14:paraId="1D1FC6A1">
      <w:pPr>
        <w:pStyle w:val="4"/>
        <w:ind w:firstLine="480"/>
      </w:pPr>
      <w:r>
        <w:t>8.备用电子投标文件：是指使用云平台提供的投标客户端制作电子投标文件时，同时生成的同一版本的备用投标文件。（投标客户端制作投标文件时，生成的后缀为“.备用标书”的文件）</w:t>
      </w:r>
    </w:p>
    <w:p w14:paraId="10446005">
      <w:pPr>
        <w:pStyle w:val="4"/>
        <w:ind w:firstLine="480"/>
      </w:pPr>
      <w:r>
        <w:t xml:space="preserve"> 9.电子签名和电子印章：是指获得中华人民共和国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14:paraId="4A718DC0">
      <w:pPr>
        <w:pStyle w:val="4"/>
        <w:ind w:firstLine="480"/>
      </w:pPr>
      <w:r>
        <w:t xml:space="preserve"> 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14:paraId="4C466088">
      <w:pPr>
        <w:pStyle w:val="4"/>
        <w:ind w:firstLine="480"/>
      </w:pPr>
      <w:r>
        <w:t xml:space="preserve"> 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14:paraId="30717F2B">
      <w:pPr>
        <w:pStyle w:val="4"/>
        <w:ind w:firstLine="480"/>
      </w:pPr>
      <w:r>
        <w:t>12.“法定代表人”：在电子投标（响应）文件及相关的其他电子资料中，涉及“法定代表人”应在纸质投标（响应）文件上进行手写签名，或通过投标客户端使用电子签名完成。</w:t>
      </w:r>
    </w:p>
    <w:p w14:paraId="1D0824A7">
      <w:pPr>
        <w:pStyle w:val="4"/>
        <w:ind w:firstLine="480"/>
      </w:pPr>
      <w:r>
        <w:t>13.日期、天数、时间：未有特别说明时，均为公历日（天）及北京时间。</w:t>
      </w:r>
    </w:p>
    <w:p w14:paraId="2FB04F40">
      <w:pPr>
        <w:pStyle w:val="4"/>
        <w:outlineLvl w:val="2"/>
      </w:pPr>
      <w:r>
        <w:rPr>
          <w:b/>
          <w:sz w:val="28"/>
        </w:rPr>
        <w:t>二、须知前附表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51"/>
        <w:gridCol w:w="2252"/>
        <w:gridCol w:w="5103"/>
      </w:tblGrid>
      <w:tr w14:paraId="1FEE99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14:paraId="3781D4E9">
            <w:pPr>
              <w:pStyle w:val="4"/>
            </w:pPr>
            <w:r>
              <w:t xml:space="preserve"> 本表与招标文件对应章节的内容若不一致，以本表为准。</w:t>
            </w:r>
          </w:p>
        </w:tc>
      </w:tr>
      <w:tr w14:paraId="6670C3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2540FB20">
            <w:pPr>
              <w:pStyle w:val="4"/>
            </w:pPr>
            <w:r>
              <w:t xml:space="preserve"> 序号</w:t>
            </w:r>
          </w:p>
        </w:tc>
        <w:tc>
          <w:tcPr>
            <w:tcW w:w="2252" w:type="dxa"/>
          </w:tcPr>
          <w:p w14:paraId="313CD034">
            <w:pPr>
              <w:pStyle w:val="4"/>
            </w:pPr>
            <w:r>
              <w:t xml:space="preserve"> 条款名称</w:t>
            </w:r>
          </w:p>
        </w:tc>
        <w:tc>
          <w:tcPr>
            <w:tcW w:w="5004" w:type="dxa"/>
          </w:tcPr>
          <w:p w14:paraId="3C0AAC2C">
            <w:pPr>
              <w:pStyle w:val="4"/>
            </w:pPr>
            <w:r>
              <w:t xml:space="preserve"> 内容及要求</w:t>
            </w:r>
          </w:p>
        </w:tc>
      </w:tr>
      <w:tr w14:paraId="0AEB06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0042B572">
            <w:pPr>
              <w:pStyle w:val="4"/>
            </w:pPr>
            <w:r>
              <w:t xml:space="preserve"> 1</w:t>
            </w:r>
          </w:p>
        </w:tc>
        <w:tc>
          <w:tcPr>
            <w:tcW w:w="2252" w:type="dxa"/>
          </w:tcPr>
          <w:p w14:paraId="35B8819A">
            <w:pPr>
              <w:pStyle w:val="4"/>
            </w:pPr>
            <w:r>
              <w:t xml:space="preserve"> 采购包情况</w:t>
            </w:r>
          </w:p>
        </w:tc>
        <w:tc>
          <w:tcPr>
            <w:tcW w:w="5004" w:type="dxa"/>
          </w:tcPr>
          <w:p w14:paraId="211E9475">
            <w:pPr>
              <w:pStyle w:val="4"/>
            </w:pPr>
            <w:r>
              <w:t xml:space="preserve"> 本项目共1个采购包</w:t>
            </w:r>
          </w:p>
        </w:tc>
      </w:tr>
      <w:tr w14:paraId="12161F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2435B8B5">
            <w:pPr>
              <w:pStyle w:val="4"/>
            </w:pPr>
            <w:r>
              <w:t xml:space="preserve"> 2</w:t>
            </w:r>
          </w:p>
        </w:tc>
        <w:tc>
          <w:tcPr>
            <w:tcW w:w="2252" w:type="dxa"/>
          </w:tcPr>
          <w:p w14:paraId="546253AE">
            <w:pPr>
              <w:pStyle w:val="4"/>
            </w:pPr>
            <w:r>
              <w:t xml:space="preserve"> 开标方式</w:t>
            </w:r>
          </w:p>
        </w:tc>
        <w:tc>
          <w:tcPr>
            <w:tcW w:w="5004" w:type="dxa"/>
          </w:tcPr>
          <w:p w14:paraId="774472EF">
            <w:pPr>
              <w:pStyle w:val="4"/>
            </w:pPr>
            <w:r>
              <w:t>远程电子开标</w:t>
            </w:r>
          </w:p>
        </w:tc>
      </w:tr>
      <w:tr w14:paraId="4E6294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57FCBD5B">
            <w:pPr>
              <w:pStyle w:val="4"/>
            </w:pPr>
            <w:r>
              <w:t xml:space="preserve"> 3</w:t>
            </w:r>
          </w:p>
        </w:tc>
        <w:tc>
          <w:tcPr>
            <w:tcW w:w="2252" w:type="dxa"/>
          </w:tcPr>
          <w:p w14:paraId="256245EB">
            <w:pPr>
              <w:pStyle w:val="4"/>
            </w:pPr>
            <w:r>
              <w:t xml:space="preserve"> 评标方式</w:t>
            </w:r>
          </w:p>
        </w:tc>
        <w:tc>
          <w:tcPr>
            <w:tcW w:w="5004" w:type="dxa"/>
          </w:tcPr>
          <w:p w14:paraId="0E225B06">
            <w:pPr>
              <w:pStyle w:val="4"/>
            </w:pPr>
            <w:r>
              <w:t>现场电子评标 （供应商应当审慎标记各评审项的应答部分，标记内容清晰且完整，否则将自行承担不利后果）</w:t>
            </w:r>
          </w:p>
        </w:tc>
      </w:tr>
      <w:tr w14:paraId="1358EC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48E1124D">
            <w:pPr>
              <w:pStyle w:val="4"/>
            </w:pPr>
            <w:r>
              <w:t xml:space="preserve"> 4</w:t>
            </w:r>
          </w:p>
        </w:tc>
        <w:tc>
          <w:tcPr>
            <w:tcW w:w="2252" w:type="dxa"/>
          </w:tcPr>
          <w:p w14:paraId="2277500B">
            <w:pPr>
              <w:pStyle w:val="4"/>
            </w:pPr>
            <w:r>
              <w:t xml:space="preserve"> 评标办法</w:t>
            </w:r>
          </w:p>
        </w:tc>
        <w:tc>
          <w:tcPr>
            <w:tcW w:w="5004" w:type="dxa"/>
          </w:tcPr>
          <w:p w14:paraId="31A5F41A">
            <w:pPr>
              <w:pStyle w:val="4"/>
            </w:pPr>
            <w:r>
              <w:t>采购包1：综合评分法</w:t>
            </w:r>
          </w:p>
        </w:tc>
      </w:tr>
      <w:tr w14:paraId="233E78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4A6B2A22">
            <w:pPr>
              <w:pStyle w:val="4"/>
            </w:pPr>
            <w:r>
              <w:t>5</w:t>
            </w:r>
          </w:p>
        </w:tc>
        <w:tc>
          <w:tcPr>
            <w:tcW w:w="2252" w:type="dxa"/>
          </w:tcPr>
          <w:p w14:paraId="344D5389">
            <w:pPr>
              <w:pStyle w:val="4"/>
            </w:pPr>
            <w:r>
              <w:t>报价形式</w:t>
            </w:r>
          </w:p>
        </w:tc>
        <w:tc>
          <w:tcPr>
            <w:tcW w:w="5004" w:type="dxa"/>
          </w:tcPr>
          <w:p w14:paraId="22F235ED">
            <w:pPr>
              <w:pStyle w:val="4"/>
            </w:pPr>
            <w:r>
              <w:t>采购包1：折扣率</w:t>
            </w:r>
          </w:p>
        </w:tc>
      </w:tr>
      <w:tr w14:paraId="1A1057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725A67FD">
            <w:pPr>
              <w:pStyle w:val="4"/>
            </w:pPr>
            <w:r>
              <w:t>6</w:t>
            </w:r>
          </w:p>
        </w:tc>
        <w:tc>
          <w:tcPr>
            <w:tcW w:w="2252" w:type="dxa"/>
          </w:tcPr>
          <w:p w14:paraId="237A2237">
            <w:pPr>
              <w:pStyle w:val="4"/>
            </w:pPr>
            <w:r>
              <w:t>报价要求</w:t>
            </w:r>
          </w:p>
        </w:tc>
        <w:tc>
          <w:tcPr>
            <w:tcW w:w="5004" w:type="dxa"/>
          </w:tcPr>
          <w:p w14:paraId="04212361">
            <w:pPr>
              <w:pStyle w:val="4"/>
            </w:pPr>
            <w:r>
              <w:t>采购包1：0% - 100%</w:t>
            </w:r>
          </w:p>
        </w:tc>
      </w:tr>
      <w:tr w14:paraId="747EE7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3EB819DE">
            <w:pPr>
              <w:pStyle w:val="4"/>
            </w:pPr>
            <w:r>
              <w:t xml:space="preserve"> 7</w:t>
            </w:r>
          </w:p>
        </w:tc>
        <w:tc>
          <w:tcPr>
            <w:tcW w:w="2252" w:type="dxa"/>
          </w:tcPr>
          <w:p w14:paraId="7E43FC3C">
            <w:pPr>
              <w:pStyle w:val="4"/>
            </w:pPr>
            <w:r>
              <w:t xml:space="preserve"> 现场踏勘</w:t>
            </w:r>
          </w:p>
        </w:tc>
        <w:tc>
          <w:tcPr>
            <w:tcW w:w="5004" w:type="dxa"/>
          </w:tcPr>
          <w:p w14:paraId="533033C3">
            <w:pPr>
              <w:pStyle w:val="4"/>
            </w:pPr>
            <w:r>
              <w:t>否</w:t>
            </w:r>
          </w:p>
        </w:tc>
      </w:tr>
      <w:tr w14:paraId="679173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26D09C32">
            <w:pPr>
              <w:pStyle w:val="4"/>
            </w:pPr>
            <w:r>
              <w:t xml:space="preserve"> 8</w:t>
            </w:r>
          </w:p>
        </w:tc>
        <w:tc>
          <w:tcPr>
            <w:tcW w:w="2252" w:type="dxa"/>
          </w:tcPr>
          <w:p w14:paraId="3C8817B5">
            <w:pPr>
              <w:pStyle w:val="4"/>
            </w:pPr>
            <w:r>
              <w:t xml:space="preserve"> 投标有效期</w:t>
            </w:r>
          </w:p>
        </w:tc>
        <w:tc>
          <w:tcPr>
            <w:tcW w:w="5004" w:type="dxa"/>
          </w:tcPr>
          <w:p w14:paraId="05FC64E6">
            <w:pPr>
              <w:pStyle w:val="4"/>
            </w:pPr>
            <w:r>
              <w:t>从提交投标（响应）文件的截止之日起90日历天</w:t>
            </w:r>
          </w:p>
        </w:tc>
      </w:tr>
      <w:tr w14:paraId="0C24A2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1C77F3ED">
            <w:pPr>
              <w:pStyle w:val="4"/>
            </w:pPr>
            <w:r>
              <w:t xml:space="preserve"> 9</w:t>
            </w:r>
          </w:p>
        </w:tc>
        <w:tc>
          <w:tcPr>
            <w:tcW w:w="2252" w:type="dxa"/>
          </w:tcPr>
          <w:p w14:paraId="2497A1BF">
            <w:pPr>
              <w:pStyle w:val="4"/>
            </w:pPr>
            <w:r>
              <w:t xml:space="preserve"> 投标保证金</w:t>
            </w:r>
          </w:p>
        </w:tc>
        <w:tc>
          <w:tcPr>
            <w:tcW w:w="5004" w:type="dxa"/>
          </w:tcPr>
          <w:p w14:paraId="29ED0E0A">
            <w:pPr>
              <w:pStyle w:val="4"/>
              <w:ind w:firstLine="480"/>
            </w:pPr>
            <w:r>
              <w:t>不收取投标（响应）保证金</w:t>
            </w:r>
          </w:p>
          <w:p w14:paraId="3770A79E">
            <w:pPr>
              <w:pStyle w:val="4"/>
              <w:ind w:firstLine="480"/>
            </w:pPr>
            <w:r>
              <w:t>投标保证金有效期∶与投标有效期一致。</w:t>
            </w:r>
          </w:p>
          <w:p w14:paraId="79E19343">
            <w:pPr>
              <w:pStyle w:val="4"/>
              <w:ind w:firstLine="480"/>
            </w:pPr>
            <w:r>
              <w:t xml:space="preserve"> 投标保函提交方式：供应商可通过"广东政府采购智慧云平台金融服务中心"(http://gdgpo.czt.gd.gov.cn/zcdservice/zcd/guangdong/)，申请办理投标（响应）担保函、保险（保证）凭证，成功出函的等效于现金缴纳投标保证金。</w:t>
            </w:r>
          </w:p>
        </w:tc>
      </w:tr>
      <w:tr w14:paraId="36B5C4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03006EF9">
            <w:pPr>
              <w:pStyle w:val="4"/>
            </w:pPr>
            <w:r>
              <w:t>10</w:t>
            </w:r>
          </w:p>
        </w:tc>
        <w:tc>
          <w:tcPr>
            <w:tcW w:w="2252" w:type="dxa"/>
          </w:tcPr>
          <w:p w14:paraId="7D26364C">
            <w:pPr>
              <w:pStyle w:val="4"/>
            </w:pPr>
            <w:r>
              <w:t xml:space="preserve"> 投标文件要求</w:t>
            </w:r>
          </w:p>
        </w:tc>
        <w:tc>
          <w:tcPr>
            <w:tcW w:w="5004" w:type="dxa"/>
          </w:tcPr>
          <w:p w14:paraId="68AB81B7">
            <w:pPr>
              <w:pStyle w:val="4"/>
              <w:ind w:firstLine="480"/>
            </w:pPr>
            <w:r>
              <w:rPr>
                <w:b/>
              </w:rPr>
              <w:t>一、电子投标文件（必须提供）：</w:t>
            </w:r>
          </w:p>
          <w:p w14:paraId="17BAAD83">
            <w:pPr>
              <w:pStyle w:val="4"/>
              <w:ind w:firstLine="480"/>
            </w:pPr>
            <w:r>
              <w:t>（1）加密的电子投标文件 1 份（需在递交投标文件截止时间前成功上传至云平台项目采购系统）。</w:t>
            </w:r>
          </w:p>
          <w:p w14:paraId="4AF90C01">
            <w:pPr>
              <w:pStyle w:val="4"/>
              <w:ind w:firstLine="480"/>
            </w:pPr>
            <w:r>
              <w:t>（2）非加密电子版文件 U 盘(或光盘)0份，加密的电子投标文件与非加密的电子投标文件必须完全一致。</w:t>
            </w:r>
          </w:p>
          <w:p w14:paraId="30753E16">
            <w:pPr>
              <w:pStyle w:val="4"/>
              <w:ind w:firstLine="480"/>
            </w:pPr>
            <w:r>
              <w:rPr>
                <w:b/>
              </w:rPr>
              <w:t>非加密电子版投标文件使用情形:</w:t>
            </w:r>
            <w:r>
              <w:t xml:space="preserve"> 当无法使用 CA 证书在云平台项目采购系统进行电子投标文件开标解密时，供应商须在代理机构指引下启用非加密电子版投标文件。</w:t>
            </w:r>
          </w:p>
          <w:p w14:paraId="2FB9E183">
            <w:pPr>
              <w:pStyle w:val="4"/>
              <w:ind w:firstLine="480"/>
            </w:pPr>
            <w:r>
              <w:rPr>
                <w:b/>
              </w:rPr>
              <w:t>二、纸质投标文件（代理机构自行选择）：</w:t>
            </w:r>
            <w:r>
              <w:t>（3）纸质投标文件正本0份，纸质投标文件副本0份。纸质投标文件应与电子投标文件一致（递交的纸质文件需密封完好，注明“正本”和“副本”字样，正本和副本分别封装。如果正本与副本不符，应以正本为准。）。</w:t>
            </w:r>
            <w:r>
              <w:rPr>
                <w:b/>
              </w:rPr>
              <w:t>纸质投标文件使用情形：</w:t>
            </w:r>
            <w:r>
              <w:t>当项目采购系统出现故障，无法使用电子投标文件评标时，代理机构可根据云平台发布的通知指引，根据实际情况使用纸质投标文件评标。</w:t>
            </w:r>
            <w:r>
              <w:br w:type="textWrapping"/>
            </w:r>
            <w:r>
              <w:t>在电子投标文件能正常使用的情况下，不得因供应商未提交纸质投标文件而认定供应商投标无效。</w:t>
            </w:r>
          </w:p>
        </w:tc>
      </w:tr>
      <w:tr w14:paraId="604255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1215CD9F">
            <w:pPr>
              <w:pStyle w:val="4"/>
            </w:pPr>
            <w:r>
              <w:t xml:space="preserve"> 11</w:t>
            </w:r>
          </w:p>
        </w:tc>
        <w:tc>
          <w:tcPr>
            <w:tcW w:w="2252" w:type="dxa"/>
          </w:tcPr>
          <w:p w14:paraId="581C28DD">
            <w:pPr>
              <w:pStyle w:val="4"/>
            </w:pPr>
            <w:r>
              <w:t xml:space="preserve"> 中标候选供应商推荐家数</w:t>
            </w:r>
          </w:p>
        </w:tc>
        <w:tc>
          <w:tcPr>
            <w:tcW w:w="5004" w:type="dxa"/>
          </w:tcPr>
          <w:p w14:paraId="403E3DBD">
            <w:pPr>
              <w:pStyle w:val="4"/>
            </w:pPr>
            <w:r>
              <w:t>采购包1：2家</w:t>
            </w:r>
          </w:p>
        </w:tc>
      </w:tr>
      <w:tr w14:paraId="2F11E6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0F975553">
            <w:pPr>
              <w:pStyle w:val="4"/>
            </w:pPr>
            <w:r>
              <w:t>12</w:t>
            </w:r>
          </w:p>
        </w:tc>
        <w:tc>
          <w:tcPr>
            <w:tcW w:w="2252" w:type="dxa"/>
          </w:tcPr>
          <w:p w14:paraId="50848ED6">
            <w:pPr>
              <w:pStyle w:val="4"/>
              <w:ind w:firstLine="480"/>
            </w:pPr>
            <w:r>
              <w:t>中标供应商数量</w:t>
            </w:r>
          </w:p>
        </w:tc>
        <w:tc>
          <w:tcPr>
            <w:tcW w:w="5004" w:type="dxa"/>
          </w:tcPr>
          <w:p w14:paraId="35EB8E4D">
            <w:pPr>
              <w:pStyle w:val="4"/>
            </w:pPr>
            <w:r>
              <w:t>采购包1：1家</w:t>
            </w:r>
          </w:p>
        </w:tc>
      </w:tr>
      <w:tr w14:paraId="4BD3A4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57F27AD3">
            <w:pPr>
              <w:pStyle w:val="4"/>
            </w:pPr>
            <w:r>
              <w:t>13</w:t>
            </w:r>
          </w:p>
        </w:tc>
        <w:tc>
          <w:tcPr>
            <w:tcW w:w="2252" w:type="dxa"/>
          </w:tcPr>
          <w:p w14:paraId="47122FA5">
            <w:pPr>
              <w:pStyle w:val="4"/>
              <w:ind w:firstLine="480"/>
            </w:pPr>
            <w:r>
              <w:t>有效供应商家数</w:t>
            </w:r>
          </w:p>
        </w:tc>
        <w:tc>
          <w:tcPr>
            <w:tcW w:w="5004" w:type="dxa"/>
          </w:tcPr>
          <w:p w14:paraId="49E1BB69">
            <w:pPr>
              <w:pStyle w:val="4"/>
              <w:jc w:val="left"/>
            </w:pPr>
            <w:r>
              <w:t>采购包1：3家</w:t>
            </w:r>
          </w:p>
          <w:p w14:paraId="02F47247">
            <w:pPr>
              <w:pStyle w:val="4"/>
              <w:ind w:firstLine="480"/>
            </w:pPr>
            <w:r>
              <w:t>此人数约定了开标与评标过程中的最低有效供应商家数，当家数不足时项目将不得开标、不得评标或直接废标。</w:t>
            </w:r>
          </w:p>
        </w:tc>
      </w:tr>
      <w:tr w14:paraId="3ACE3E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3BB5849E">
            <w:pPr>
              <w:pStyle w:val="4"/>
            </w:pPr>
            <w:r>
              <w:t>14</w:t>
            </w:r>
          </w:p>
        </w:tc>
        <w:tc>
          <w:tcPr>
            <w:tcW w:w="2252" w:type="dxa"/>
          </w:tcPr>
          <w:p w14:paraId="4DAA001C">
            <w:pPr>
              <w:pStyle w:val="4"/>
            </w:pPr>
            <w:r>
              <w:t xml:space="preserve"> 项目兼投兼中（兼投不兼中）规则</w:t>
            </w:r>
          </w:p>
        </w:tc>
        <w:tc>
          <w:tcPr>
            <w:tcW w:w="5004" w:type="dxa"/>
          </w:tcPr>
          <w:p w14:paraId="137FC397">
            <w:pPr>
              <w:pStyle w:val="4"/>
            </w:pPr>
            <w:r>
              <w:t>无：-</w:t>
            </w:r>
          </w:p>
        </w:tc>
      </w:tr>
      <w:tr w14:paraId="232722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00A0759D">
            <w:pPr>
              <w:pStyle w:val="4"/>
            </w:pPr>
            <w:r>
              <w:t>15</w:t>
            </w:r>
          </w:p>
        </w:tc>
        <w:tc>
          <w:tcPr>
            <w:tcW w:w="2252" w:type="dxa"/>
          </w:tcPr>
          <w:p w14:paraId="31BF2BED">
            <w:pPr>
              <w:pStyle w:val="4"/>
            </w:pPr>
            <w:r>
              <w:t xml:space="preserve"> 中标供应商确定方式</w:t>
            </w:r>
          </w:p>
        </w:tc>
        <w:tc>
          <w:tcPr>
            <w:tcW w:w="5004" w:type="dxa"/>
          </w:tcPr>
          <w:p w14:paraId="099C398E">
            <w:pPr>
              <w:pStyle w:val="4"/>
            </w:pPr>
            <w:r>
              <w:t>采购人按照评审报告中推荐的成交候选人确定中标（成交）人。</w:t>
            </w:r>
          </w:p>
        </w:tc>
      </w:tr>
      <w:tr w14:paraId="11876C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08881DFC">
            <w:pPr>
              <w:pStyle w:val="4"/>
            </w:pPr>
            <w:r>
              <w:t>16</w:t>
            </w:r>
          </w:p>
        </w:tc>
        <w:tc>
          <w:tcPr>
            <w:tcW w:w="2252" w:type="dxa"/>
          </w:tcPr>
          <w:p w14:paraId="7BB96373">
            <w:pPr>
              <w:pStyle w:val="4"/>
            </w:pPr>
            <w:r>
              <w:t xml:space="preserve"> 代理服务费</w:t>
            </w:r>
          </w:p>
        </w:tc>
        <w:tc>
          <w:tcPr>
            <w:tcW w:w="5004" w:type="dxa"/>
          </w:tcPr>
          <w:p w14:paraId="7DB7B107">
            <w:pPr>
              <w:pStyle w:val="4"/>
            </w:pPr>
            <w:r>
              <w:t>收取。</w:t>
            </w:r>
          </w:p>
          <w:p w14:paraId="160893FC">
            <w:pPr>
              <w:pStyle w:val="4"/>
            </w:pPr>
            <w:r>
              <w:t>采购机构代理服务收费标准：以成交金额为计费基准价格，参照《招标代理服务收费管理暂行办法》计价格[2002]1980号文和发改价格[2011]534号文规定的“服务类”计算后计取。</w:t>
            </w:r>
          </w:p>
        </w:tc>
      </w:tr>
      <w:tr w14:paraId="0FBBEE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5859D439">
            <w:pPr>
              <w:pStyle w:val="4"/>
            </w:pPr>
            <w:r>
              <w:t>17</w:t>
            </w:r>
          </w:p>
        </w:tc>
        <w:tc>
          <w:tcPr>
            <w:tcW w:w="2252" w:type="dxa"/>
          </w:tcPr>
          <w:p w14:paraId="2D6CBA05">
            <w:pPr>
              <w:pStyle w:val="4"/>
            </w:pPr>
            <w:r>
              <w:t xml:space="preserve"> 代理服务费收取方式</w:t>
            </w:r>
          </w:p>
        </w:tc>
        <w:tc>
          <w:tcPr>
            <w:tcW w:w="5004" w:type="dxa"/>
          </w:tcPr>
          <w:p w14:paraId="419A469D">
            <w:pPr>
              <w:pStyle w:val="4"/>
            </w:pPr>
            <w:r>
              <w:t>向中标/成交供应商收取</w:t>
            </w:r>
          </w:p>
        </w:tc>
      </w:tr>
      <w:tr w14:paraId="5ADD09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3BAE9A8A">
            <w:pPr>
              <w:pStyle w:val="4"/>
            </w:pPr>
            <w:r>
              <w:t>18</w:t>
            </w:r>
          </w:p>
        </w:tc>
        <w:tc>
          <w:tcPr>
            <w:tcW w:w="2252" w:type="dxa"/>
          </w:tcPr>
          <w:p w14:paraId="29674637">
            <w:pPr>
              <w:pStyle w:val="4"/>
            </w:pPr>
            <w:r>
              <w:t xml:space="preserve"> 其他</w:t>
            </w:r>
          </w:p>
        </w:tc>
        <w:tc>
          <w:tcPr>
            <w:tcW w:w="5004" w:type="dxa"/>
          </w:tcPr>
          <w:p w14:paraId="69320875">
            <w:pPr>
              <w:pStyle w:val="4"/>
              <w:jc w:val="left"/>
            </w:pPr>
            <w:r>
              <w:t>其他，根据《佛山市政府采购工作指南（2024 年版）》，采购人及其委托的代理机构与中标（成交）供应商应在中标（成交）通知书发出之日起30日内，原则上应在20日内，按照采购文件确定的事项（采购文件和中标或成交供应商投标响应文件约定事项）签订政府采购合同。合同签订无需经单位集体会议决策的，应当在中标、成交通知书发出之日起10 日内签订政府采购合同。 采购人应当在政府采购合同签订之日起2 个工作日内通过“云平台”进行合同公示。采购合同经采购双方确认后进行备案，“云平台”将备案通过的合同自动推送至中国政府采购网广东分网（广东省政府采购网）进行信息公开，但政府采购合同中涉及国家秘密、商业秘密的内容除外。</w:t>
            </w:r>
          </w:p>
        </w:tc>
      </w:tr>
      <w:tr w14:paraId="425A70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65E86F53">
            <w:pPr>
              <w:pStyle w:val="4"/>
            </w:pPr>
            <w:r>
              <w:t>19</w:t>
            </w:r>
          </w:p>
        </w:tc>
        <w:tc>
          <w:tcPr>
            <w:tcW w:w="2252" w:type="dxa"/>
          </w:tcPr>
          <w:p w14:paraId="45E65993">
            <w:pPr>
              <w:pStyle w:val="4"/>
            </w:pPr>
            <w:r>
              <w:t xml:space="preserve"> 开标解密时长</w:t>
            </w:r>
          </w:p>
        </w:tc>
        <w:tc>
          <w:tcPr>
            <w:tcW w:w="5004" w:type="dxa"/>
          </w:tcPr>
          <w:p w14:paraId="4208B40F">
            <w:pPr>
              <w:pStyle w:val="4"/>
            </w:pPr>
            <w:r>
              <w:t>投标人在开始开标后30分钟内，按照采购文件要求对电子投标文件进行解密。</w:t>
            </w:r>
          </w:p>
          <w:p w14:paraId="5B6B4ABC">
            <w:pPr>
              <w:pStyle w:val="4"/>
            </w:pPr>
            <w:r>
              <w:t>说明：具体情况根据开标时现场代理机构人员设置为准</w:t>
            </w:r>
          </w:p>
        </w:tc>
      </w:tr>
      <w:tr w14:paraId="34B51E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2C69C5E3">
            <w:pPr>
              <w:pStyle w:val="4"/>
            </w:pPr>
            <w:r>
              <w:t>20</w:t>
            </w:r>
          </w:p>
        </w:tc>
        <w:tc>
          <w:tcPr>
            <w:tcW w:w="2252" w:type="dxa"/>
          </w:tcPr>
          <w:p w14:paraId="0B6DA987">
            <w:pPr>
              <w:pStyle w:val="4"/>
            </w:pPr>
            <w:r>
              <w:t xml:space="preserve"> 专门面向中小企业采购</w:t>
            </w:r>
          </w:p>
        </w:tc>
        <w:tc>
          <w:tcPr>
            <w:tcW w:w="5004" w:type="dxa"/>
          </w:tcPr>
          <w:p w14:paraId="4FBFFFBE">
            <w:pPr>
              <w:pStyle w:val="4"/>
              <w:jc w:val="left"/>
            </w:pPr>
            <w:r>
              <w:t>采购包1：面向中小企业，采购包专门预留</w:t>
            </w:r>
          </w:p>
        </w:tc>
      </w:tr>
    </w:tbl>
    <w:p w14:paraId="358B6D8B">
      <w:pPr>
        <w:pStyle w:val="4"/>
        <w:outlineLvl w:val="2"/>
      </w:pPr>
      <w:r>
        <w:rPr>
          <w:b/>
          <w:sz w:val="28"/>
        </w:rPr>
        <w:t>三、说明</w:t>
      </w:r>
    </w:p>
    <w:p w14:paraId="0409448D">
      <w:pPr>
        <w:pStyle w:val="4"/>
        <w:outlineLvl w:val="3"/>
      </w:pPr>
      <w:r>
        <w:rPr>
          <w:b/>
          <w:sz w:val="24"/>
        </w:rPr>
        <w:t>1.总则</w:t>
      </w:r>
    </w:p>
    <w:p w14:paraId="38C883EC">
      <w:pPr>
        <w:pStyle w:val="4"/>
        <w:ind w:firstLine="480"/>
      </w:pPr>
      <w:r>
        <w:t>采购人、采购代理机构及投标人进行的本次采购活动适用《中华人民共和国政府采购法》及其配套的法规、规章、政策。</w:t>
      </w:r>
    </w:p>
    <w:p w14:paraId="4AF5BBAD">
      <w:pPr>
        <w:pStyle w:val="4"/>
        <w:ind w:firstLine="480"/>
      </w:pPr>
      <w:r>
        <w:t xml:space="preserve"> 投标人应仔细阅读本项目招标公告及招标文件的所有内容（包括变更、补充、澄清以及修改等，且均为招标文件的组成部分），按照招标文件要求以及格式编制投标文件，并保证其真实性，否则一切后果自负。</w:t>
      </w:r>
    </w:p>
    <w:p w14:paraId="7EF83BE8">
      <w:pPr>
        <w:pStyle w:val="4"/>
        <w:ind w:firstLine="480"/>
      </w:pPr>
      <w:r>
        <w:t>本次公开招标项目，是以招标公告的方式邀请非特定的投标人参加投标。</w:t>
      </w:r>
    </w:p>
    <w:p w14:paraId="528F0C4B">
      <w:pPr>
        <w:pStyle w:val="4"/>
        <w:outlineLvl w:val="3"/>
      </w:pPr>
      <w:r>
        <w:rPr>
          <w:b/>
          <w:sz w:val="24"/>
        </w:rPr>
        <w:t>2.适用范围</w:t>
      </w:r>
    </w:p>
    <w:p w14:paraId="1C4D9AB5">
      <w:pPr>
        <w:pStyle w:val="4"/>
        <w:ind w:firstLine="480"/>
      </w:pPr>
      <w:r>
        <w:t>本招标文件仅适用于本次招标公告中所涉及的项目和内容。</w:t>
      </w:r>
    </w:p>
    <w:p w14:paraId="52697209">
      <w:pPr>
        <w:pStyle w:val="4"/>
        <w:outlineLvl w:val="3"/>
      </w:pPr>
      <w:r>
        <w:rPr>
          <w:b/>
          <w:sz w:val="24"/>
        </w:rPr>
        <w:t>3.进口产品</w:t>
      </w:r>
    </w:p>
    <w:p w14:paraId="7557367C">
      <w:pPr>
        <w:pStyle w:val="4"/>
        <w:ind w:firstLine="480"/>
      </w:pPr>
      <w:r>
        <w:t xml:space="preserve"> 若本项目允许采购进口产品，供应商应保证所投产品可履行合法报通关手续进入中国关境内。</w:t>
      </w:r>
    </w:p>
    <w:p w14:paraId="62FE6FFC">
      <w:pPr>
        <w:pStyle w:val="4"/>
        <w:ind w:firstLine="480"/>
      </w:pPr>
      <w:r>
        <w:t>若本项目不允许采购进口产品，如供应商所投产品为进口产品，其响应将被认定为响应无效。</w:t>
      </w:r>
    </w:p>
    <w:p w14:paraId="32A8C6C5">
      <w:pPr>
        <w:pStyle w:val="4"/>
        <w:outlineLvl w:val="3"/>
      </w:pPr>
      <w:r>
        <w:rPr>
          <w:b/>
          <w:sz w:val="24"/>
        </w:rPr>
        <w:t>4.投标的费用</w:t>
      </w:r>
    </w:p>
    <w:p w14:paraId="67C9A01B">
      <w:pPr>
        <w:pStyle w:val="4"/>
        <w:ind w:firstLine="480"/>
      </w:pPr>
      <w:r>
        <w:t>不论投标结果如何，投标人应承担所有与准备和参加投标有关的费用。采购代理机构和采购人均无义务和责任承担相关费用。</w:t>
      </w:r>
    </w:p>
    <w:p w14:paraId="7780FFE9">
      <w:pPr>
        <w:pStyle w:val="4"/>
        <w:outlineLvl w:val="3"/>
      </w:pPr>
      <w:r>
        <w:rPr>
          <w:b/>
          <w:sz w:val="24"/>
        </w:rPr>
        <w:t>5.以联合体形式投标的，应符合以下规定：</w:t>
      </w:r>
    </w:p>
    <w:p w14:paraId="7E33B513">
      <w:pPr>
        <w:pStyle w:val="4"/>
        <w:ind w:firstLine="480"/>
      </w:pPr>
      <w:r>
        <w:t>5.1联合体各方均应当满足《中华人民共和国政府采购法》第二十二条规定的条件，并在投标文件中提供联合体各方的相关证明材料。</w:t>
      </w:r>
    </w:p>
    <w:p w14:paraId="0166576D">
      <w:pPr>
        <w:pStyle w:val="4"/>
        <w:ind w:firstLine="480"/>
      </w:pPr>
      <w:r>
        <w:t>5.2 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14:paraId="06B6345D">
      <w:pPr>
        <w:pStyle w:val="4"/>
        <w:ind w:firstLine="480"/>
      </w:pPr>
      <w:r>
        <w:t>5.3 联合体应以联合协议中确定的牵头方名义登录云平台项目采购系统进行项目投标，录入联合体所有成员单位的全称并使用成员单位的电子印章进行联投确认，联合体名称需与共同投标协议书签署方一致。对于需交投标保证金的，以牵头方名义缴纳。</w:t>
      </w:r>
    </w:p>
    <w:p w14:paraId="5EA84072">
      <w:pPr>
        <w:pStyle w:val="4"/>
        <w:ind w:firstLine="480"/>
      </w:pPr>
      <w:r>
        <w:t>5.4联合体成员存在不良信用记录的，视同联合体存在不良信用记录。</w:t>
      </w:r>
    </w:p>
    <w:p w14:paraId="5F057D42">
      <w:pPr>
        <w:pStyle w:val="4"/>
        <w:ind w:firstLine="480"/>
      </w:pPr>
      <w: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14:paraId="7BFF2E56">
      <w:pPr>
        <w:pStyle w:val="4"/>
        <w:ind w:firstLine="480"/>
      </w:pPr>
      <w:r>
        <w:t>5.6联合体各方应当共同与采购人签订采购合同，就合同约定的事项对采购人承担连带责任。</w:t>
      </w:r>
    </w:p>
    <w:p w14:paraId="2EA8EF39">
      <w:pPr>
        <w:pStyle w:val="4"/>
        <w:outlineLvl w:val="3"/>
      </w:pPr>
      <w:r>
        <w:rPr>
          <w:b/>
          <w:sz w:val="24"/>
        </w:rPr>
        <w:t>6.关联企业投标说明</w:t>
      </w:r>
    </w:p>
    <w:p w14:paraId="67099E93">
      <w:pPr>
        <w:pStyle w:val="4"/>
        <w:ind w:firstLine="480"/>
      </w:pPr>
      <w:r>
        <w:t>6.1 对于不接受联合体投标的采购项目（采购包）：法定代表人或单位负责人为同一个人或者存在直接控股、管理关系的不同供应商，不得同时参加同一项目或同一采购包的投标。如同时参加，则其投标将被拒绝。</w:t>
      </w:r>
    </w:p>
    <w:p w14:paraId="64EE7C76">
      <w:pPr>
        <w:pStyle w:val="4"/>
        <w:ind w:firstLine="480"/>
      </w:pPr>
      <w:r>
        <w:t>6.2 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14:paraId="3160DC03">
      <w:pPr>
        <w:pStyle w:val="4"/>
        <w:outlineLvl w:val="3"/>
      </w:pPr>
      <w:r>
        <w:rPr>
          <w:b/>
          <w:sz w:val="24"/>
        </w:rPr>
        <w:t>7.关于中小微企业投标</w:t>
      </w:r>
    </w:p>
    <w:p w14:paraId="100FC5BD">
      <w:pPr>
        <w:pStyle w:val="4"/>
        <w:ind w:firstLine="480"/>
      </w:pPr>
      <w: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14:paraId="60FDE99B">
      <w:pPr>
        <w:pStyle w:val="4"/>
        <w:ind w:firstLine="480"/>
      </w:pPr>
      <w: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14:paraId="7B4BE495">
      <w:pPr>
        <w:pStyle w:val="4"/>
        <w:ind w:firstLine="480"/>
      </w:pPr>
      <w: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14:paraId="62FF4CAA">
      <w:pPr>
        <w:pStyle w:val="4"/>
        <w:outlineLvl w:val="3"/>
      </w:pPr>
      <w:r>
        <w:rPr>
          <w:b/>
          <w:sz w:val="24"/>
        </w:rPr>
        <w:t>8.纪律与保密事项</w:t>
      </w:r>
    </w:p>
    <w:p w14:paraId="7DA6F719">
      <w:pPr>
        <w:pStyle w:val="4"/>
        <w:ind w:firstLine="480"/>
      </w:pPr>
      <w:r>
        <w:t>8.1投标人不得相互串通投标报价，不得妨碍其他投标人的公平竞争，不得损害采购人或其他投标人的合法权益，投标人不得以向采购人、评标委员会成员行贿或者采取其他不正当手段谋取中标。</w:t>
      </w:r>
    </w:p>
    <w:p w14:paraId="15B313A8">
      <w:pPr>
        <w:pStyle w:val="4"/>
        <w:ind w:firstLine="480"/>
      </w:pPr>
      <w:r>
        <w:t>8.2在确定中标供应商之前，投标人不得与采购人就投标价格、投标方案等实质性内容进行谈判，也不得私下接触评标委员会成员。</w:t>
      </w:r>
    </w:p>
    <w:p w14:paraId="14885CA7">
      <w:pPr>
        <w:pStyle w:val="4"/>
        <w:ind w:firstLine="480"/>
      </w:pPr>
      <w:r>
        <w:t>8.3在确定中标供应商之前，投标人试图在投标文件审查、澄清、比较和评价时对评标委员会、采购人和采购代理机构施加任何影响都可能导致其投标无效。</w:t>
      </w:r>
    </w:p>
    <w:p w14:paraId="247DF533">
      <w:pPr>
        <w:pStyle w:val="4"/>
        <w:ind w:firstLine="480"/>
      </w:pPr>
      <w:r>
        <w:t>8.4获得本招标文件者，须履行本项目下保密义务，不得将因本次项目获得的信息向第三人外传，不得将招标文件用作本次投标以外的任何用途。</w:t>
      </w:r>
    </w:p>
    <w:p w14:paraId="1A8B3476">
      <w:pPr>
        <w:pStyle w:val="4"/>
        <w:ind w:firstLine="480"/>
      </w:pPr>
      <w:r>
        <w:t xml:space="preserve"> 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14:paraId="73FCA20A">
      <w:pPr>
        <w:pStyle w:val="4"/>
        <w:ind w:firstLine="480"/>
      </w:pPr>
      <w:r>
        <w:t>8.6采购人或采购代理机构有权将供应商提供的所有资料向有关政府部门或评审小组披露。</w:t>
      </w:r>
    </w:p>
    <w:p w14:paraId="353A6974">
      <w:pPr>
        <w:pStyle w:val="4"/>
        <w:ind w:firstLine="480"/>
      </w:pPr>
      <w: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14:paraId="1C74241B">
      <w:pPr>
        <w:pStyle w:val="4"/>
        <w:outlineLvl w:val="3"/>
      </w:pPr>
      <w:r>
        <w:rPr>
          <w:b/>
          <w:sz w:val="24"/>
        </w:rPr>
        <w:t>9.语言文字以及度量衡单位</w:t>
      </w:r>
    </w:p>
    <w:p w14:paraId="6D01DF3D">
      <w:pPr>
        <w:pStyle w:val="4"/>
        <w:ind w:firstLine="480"/>
      </w:pPr>
      <w:r>
        <w:t xml:space="preserve"> 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43789687">
      <w:pPr>
        <w:pStyle w:val="4"/>
        <w:ind w:firstLine="480"/>
      </w:pPr>
      <w:r>
        <w:t>9.2除非招标文件的技术规格中另有规定，投标人在投标文件中及其与采购人和采购代理机构的所有往来文件中的计量单位均应采用中华人民共和国法定计量单位。</w:t>
      </w:r>
    </w:p>
    <w:p w14:paraId="56B550A8">
      <w:pPr>
        <w:pStyle w:val="4"/>
        <w:ind w:firstLine="480"/>
      </w:pPr>
      <w:r>
        <w:t>9.3投标人所提供的货物和服务均应以人民币报价，货币单位：元。</w:t>
      </w:r>
    </w:p>
    <w:p w14:paraId="0B8520BD">
      <w:pPr>
        <w:pStyle w:val="4"/>
        <w:outlineLvl w:val="3"/>
      </w:pPr>
      <w:r>
        <w:rPr>
          <w:b/>
          <w:sz w:val="24"/>
        </w:rPr>
        <w:t>10. 现场踏勘（如有）</w:t>
      </w:r>
    </w:p>
    <w:p w14:paraId="2734A111">
      <w:pPr>
        <w:pStyle w:val="4"/>
        <w:ind w:firstLine="480"/>
      </w:pPr>
      <w:r>
        <w:t>10.1招标文件规定组织踏勘现场的，采购人按招标文件规定的时间、地点组织投标人踏勘项目现场。</w:t>
      </w:r>
    </w:p>
    <w:p w14:paraId="37CE4D46">
      <w:pPr>
        <w:pStyle w:val="4"/>
        <w:ind w:firstLine="480"/>
      </w:pPr>
      <w:r>
        <w:t>10.2投标人自行承担踏勘现场发生的责任、风险和自身费用。</w:t>
      </w:r>
    </w:p>
    <w:p w14:paraId="512468C4">
      <w:pPr>
        <w:pStyle w:val="4"/>
        <w:ind w:firstLine="480"/>
      </w:pPr>
      <w:r>
        <w:t>10.3采购人在踏勘现场中介绍的资料和数据等，只是为了使投标人能够利用招标人现有的资料。招标人对投标人由此而作出的推论、解释和结论概不负责。</w:t>
      </w:r>
    </w:p>
    <w:p w14:paraId="4736CBCF">
      <w:pPr>
        <w:pStyle w:val="4"/>
        <w:outlineLvl w:val="2"/>
      </w:pPr>
      <w:r>
        <w:rPr>
          <w:b/>
          <w:sz w:val="28"/>
        </w:rPr>
        <w:t>四、招标文件的澄清和修改</w:t>
      </w:r>
    </w:p>
    <w:p w14:paraId="63A47CA8">
      <w:pPr>
        <w:pStyle w:val="4"/>
        <w:ind w:firstLine="480"/>
      </w:pPr>
      <w:r>
        <w:t xml:space="preserve"> 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14:paraId="2CEF92C6">
      <w:pPr>
        <w:pStyle w:val="4"/>
        <w:ind w:firstLine="480"/>
      </w:pPr>
      <w:r>
        <w:t xml:space="preserve"> 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14:paraId="55B49912">
      <w:pPr>
        <w:pStyle w:val="4"/>
        <w:ind w:firstLine="480"/>
      </w:pPr>
      <w:r>
        <w:t>3.如更正公告有重新发布电子招标文件的，供应商应登录云平台项目采购系统下载最新发布的电子招标文件制作投标文件。</w:t>
      </w:r>
    </w:p>
    <w:p w14:paraId="01DFA9D7">
      <w:pPr>
        <w:pStyle w:val="4"/>
        <w:ind w:firstLine="480"/>
      </w:pPr>
      <w:r>
        <w:t xml:space="preserve"> 4.投标人在规定的时间内未对招标文件提出疑问、质疑或要求澄清的，将视其为无异议。对招标文件中描述有歧义或前后不一致的地方，评标委员会有权进行评判，但对同一条款的评判应适用于每个投标人。</w:t>
      </w:r>
    </w:p>
    <w:p w14:paraId="6C3A7666">
      <w:pPr>
        <w:pStyle w:val="4"/>
        <w:outlineLvl w:val="2"/>
      </w:pPr>
      <w:r>
        <w:rPr>
          <w:b/>
          <w:sz w:val="28"/>
        </w:rPr>
        <w:t>五、投标要求</w:t>
      </w:r>
    </w:p>
    <w:p w14:paraId="2E885DA8">
      <w:pPr>
        <w:pStyle w:val="4"/>
        <w:outlineLvl w:val="3"/>
      </w:pPr>
      <w:r>
        <w:rPr>
          <w:b/>
          <w:sz w:val="24"/>
        </w:rPr>
        <w:t>1.投标登记</w:t>
      </w:r>
    </w:p>
    <w:p w14:paraId="5A94C4AB">
      <w:pPr>
        <w:pStyle w:val="4"/>
        <w:ind w:firstLine="480"/>
      </w:pPr>
      <w:r>
        <w:t xml:space="preserve"> 投标人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14:paraId="6AE2E1FB">
      <w:pPr>
        <w:pStyle w:val="4"/>
        <w:outlineLvl w:val="3"/>
      </w:pPr>
      <w:r>
        <w:rPr>
          <w:b/>
          <w:sz w:val="24"/>
        </w:rPr>
        <w:t>2.投标文件的制作</w:t>
      </w:r>
    </w:p>
    <w:p w14:paraId="2622B540">
      <w:pPr>
        <w:pStyle w:val="4"/>
        <w:ind w:firstLine="480"/>
      </w:pPr>
      <w:r>
        <w:t>2.1投标文件中，所有内容均以电子文件编制，其格式要求详见第六章说明。如因不按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14:paraId="46E4ADF0">
      <w:pPr>
        <w:pStyle w:val="4"/>
        <w:ind w:firstLine="480"/>
      </w:pPr>
      <w:r>
        <w:t xml:space="preserve"> 2.2投标人应使用云平台提供的投标客户端编制、标记、加密投标文件，成功加密后将生成指定格式的电子投标文件和电子备用投标文件。所有投标文件不能进行压缩处理。关于电子投标报价（如有报价）说明如下：</w:t>
      </w:r>
    </w:p>
    <w:p w14:paraId="374DE389">
      <w:pPr>
        <w:pStyle w:val="4"/>
        <w:ind w:firstLine="480"/>
      </w:pPr>
      <w:r>
        <w:t xml:space="preserve"> (1)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14:paraId="16D52188">
      <w:pPr>
        <w:pStyle w:val="4"/>
        <w:ind w:firstLine="480"/>
      </w:pPr>
      <w:r>
        <w:t>(2)投标报价包括本项目采购需求和投入使用的所有费用，包括但不限于主件、标准附件、备品备件、施工、服务、专用工具、安装、调试、检验、培训、运输、保险、税款等。</w:t>
      </w:r>
    </w:p>
    <w:p w14:paraId="53F993FB">
      <w:pPr>
        <w:pStyle w:val="4"/>
        <w:ind w:firstLine="480"/>
      </w:pPr>
      <w:r>
        <w:t>2.3 如有对多个采购包投标的，要对每个采购包独立制作电子投标文件。</w:t>
      </w:r>
    </w:p>
    <w:p w14:paraId="70338EE6">
      <w:pPr>
        <w:pStyle w:val="4"/>
        <w:ind w:firstLine="480"/>
      </w:pPr>
      <w:r>
        <w:t>2.4投标人不得将同一个项目或同一个采购包的内容拆开投标，否则其报价将被视为非实质性响应。</w:t>
      </w:r>
    </w:p>
    <w:p w14:paraId="39B8AE8B">
      <w:pPr>
        <w:pStyle w:val="4"/>
        <w:ind w:firstLine="480"/>
      </w:pPr>
      <w:r>
        <w:t>2.5投标人须对招标文件的对应要求给予唯一的实质性响应，否则将视为不响应。</w:t>
      </w:r>
    </w:p>
    <w:p w14:paraId="02BB4B68">
      <w:pPr>
        <w:pStyle w:val="4"/>
        <w:ind w:firstLine="480"/>
      </w:pPr>
      <w:r>
        <w:t>2.6招标文件中，凡标有“★”的地方均为实质性响应条款，投标人若有一项带“★”的条款未响应或不满足，将按无效投标处理。</w:t>
      </w:r>
    </w:p>
    <w:p w14:paraId="3DD15D5E">
      <w:pPr>
        <w:pStyle w:val="4"/>
        <w:ind w:firstLine="480"/>
      </w:pPr>
      <w:r>
        <w:t xml:space="preserve"> 2.7投标人必须按招标文件指定的格式填写各种报价，各报价应计算正确。除在招标文件另有规定外（如：报折扣、报优惠率等），计量单位应使用中华人民共和国法定计量单位，以人民币填报所有报价。</w:t>
      </w:r>
    </w:p>
    <w:p w14:paraId="42D684E3">
      <w:pPr>
        <w:pStyle w:val="4"/>
        <w:ind w:firstLine="480"/>
      </w:pPr>
      <w:r>
        <w:t xml:space="preserve"> 2.8投标文件以及投标人与采购人、代理机构就有关投标的往来函电均应使用中文。投标人提交的支持性文件和印制的文件可以用另一种语言，但相应内容应翻译成中文，在解释投标文件时以中文文本为准。</w:t>
      </w:r>
    </w:p>
    <w:p w14:paraId="45922A23">
      <w:pPr>
        <w:pStyle w:val="4"/>
        <w:ind w:firstLine="480"/>
      </w:pPr>
      <w:r>
        <w:t xml:space="preserve"> 2.9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14:paraId="6749FF82">
      <w:pPr>
        <w:pStyle w:val="4"/>
        <w:outlineLvl w:val="3"/>
      </w:pPr>
      <w:r>
        <w:rPr>
          <w:b/>
          <w:sz w:val="24"/>
        </w:rPr>
        <w:t>3.投标文件的提交</w:t>
      </w:r>
    </w:p>
    <w:p w14:paraId="4068B4A0">
      <w:pPr>
        <w:pStyle w:val="4"/>
        <w:ind w:firstLine="480"/>
      </w:pPr>
      <w:r>
        <w:t xml:space="preserve"> 3.1在投标文件提交截止时间前，投标人须将电子投标文件成功完整上传到云平台项目采购系统，且取得投标回执。时间以云平台项目采购系统服务器从中国科学院国家授时中心取得的北京时间为准，投标截止时间结束后，系统将不允许投标人上传投标文件，已上传投标文件但未完成传输的文件系统将拒绝接收。</w:t>
      </w:r>
    </w:p>
    <w:p w14:paraId="56F12E70">
      <w:pPr>
        <w:pStyle w:val="4"/>
        <w:ind w:firstLine="480"/>
      </w:pPr>
      <w:r>
        <w:t>3.2代理机构对因不可抗力事件造成的投标文件的损坏、丢失的，不承担责任。</w:t>
      </w:r>
    </w:p>
    <w:p w14:paraId="1E73F7C9">
      <w:pPr>
        <w:pStyle w:val="4"/>
        <w:ind w:firstLine="480"/>
      </w:pPr>
      <w:r>
        <w:t>3.3出现下述情形之一，属于未成功提交投标文件，按无效投标处理：</w:t>
      </w:r>
    </w:p>
    <w:p w14:paraId="2E2F3A37">
      <w:pPr>
        <w:pStyle w:val="4"/>
        <w:ind w:firstLine="480"/>
      </w:pPr>
      <w:r>
        <w:t>（1）至提交投标文件截止时，投标文件未完整上传的。</w:t>
      </w:r>
    </w:p>
    <w:p w14:paraId="1CDC9AAD">
      <w:pPr>
        <w:pStyle w:val="4"/>
        <w:ind w:firstLine="480"/>
      </w:pPr>
      <w:r>
        <w:t>（2）投标文件未按投标格式中注明需签字盖章的要求进行签名（含电子签名）和加盖电子印章，或签名（含电子签名）或电子印章不完整的。</w:t>
      </w:r>
    </w:p>
    <w:p w14:paraId="28D78FDA">
      <w:pPr>
        <w:pStyle w:val="4"/>
        <w:ind w:firstLine="480"/>
      </w:pPr>
      <w:r>
        <w:t>（3）投标文件损坏或格式不正确的。</w:t>
      </w:r>
    </w:p>
    <w:p w14:paraId="1BE18281">
      <w:pPr>
        <w:pStyle w:val="4"/>
        <w:outlineLvl w:val="3"/>
      </w:pPr>
      <w:r>
        <w:rPr>
          <w:b/>
          <w:sz w:val="24"/>
        </w:rPr>
        <w:t>4.投标文件的修改、撤回与撤销</w:t>
      </w:r>
    </w:p>
    <w:p w14:paraId="4286EF9E">
      <w:pPr>
        <w:pStyle w:val="4"/>
        <w:ind w:firstLine="480"/>
      </w:pPr>
      <w:r>
        <w:t xml:space="preserve"> 4.1在提交投标文件截止时间前，投标人可以修改或撤回未解密的电子投标文件，并于提交投标文件截止时间前将修改后重新生成的电子投标文件上传至系统，到达投标文件提交截止时间后，将不允许修改或撤回。</w:t>
      </w:r>
    </w:p>
    <w:p w14:paraId="5F5AF9FC">
      <w:pPr>
        <w:pStyle w:val="4"/>
        <w:ind w:firstLine="480"/>
      </w:pPr>
      <w:r>
        <w:t>4.2在提交投标文件截止时间后，投标人不得补充、修改和更换投标文件。</w:t>
      </w:r>
    </w:p>
    <w:p w14:paraId="11E7E3A3">
      <w:pPr>
        <w:pStyle w:val="4"/>
        <w:outlineLvl w:val="3"/>
      </w:pPr>
      <w:r>
        <w:rPr>
          <w:b/>
          <w:sz w:val="24"/>
        </w:rPr>
        <w:t>5.投标文件的解密</w:t>
      </w:r>
    </w:p>
    <w:p w14:paraId="64FA0C29">
      <w:pPr>
        <w:pStyle w:val="4"/>
        <w:ind w:firstLine="480"/>
      </w:pPr>
      <w:r>
        <w:t xml:space="preserve"> 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14:paraId="378DB1C5">
      <w:pPr>
        <w:pStyle w:val="4"/>
        <w:outlineLvl w:val="3"/>
      </w:pPr>
      <w:r>
        <w:rPr>
          <w:b/>
          <w:sz w:val="24"/>
        </w:rPr>
        <w:t>6.投标保证金</w:t>
      </w:r>
    </w:p>
    <w:p w14:paraId="26AC3582">
      <w:pPr>
        <w:pStyle w:val="4"/>
        <w:ind w:firstLine="480"/>
      </w:pPr>
      <w:r>
        <w:t xml:space="preserve"> 6.1投标保证金的缴纳</w:t>
      </w:r>
    </w:p>
    <w:p w14:paraId="13FE898B">
      <w:pPr>
        <w:pStyle w:val="4"/>
        <w:ind w:firstLine="480"/>
      </w:pPr>
      <w:r>
        <w:t>投标人在提交投标文件时，应按投标人须知前附表规定的金额和缴纳要求缴纳投标保证金，并作为其投标文件的组成部分。</w:t>
      </w:r>
    </w:p>
    <w:p w14:paraId="07EC6ECE">
      <w:pPr>
        <w:pStyle w:val="4"/>
        <w:ind w:firstLine="480"/>
      </w:pPr>
      <w:r>
        <w:t xml:space="preserve"> 如采用转账、支票、本票、汇票形式提交的，投标保证金从投标人基本账户递交，由佛山市粤创招标代理有限公司代收。具体操作要求详见佛山市粤创招标代理有限公司有关指引，递交事宜请自行咨询佛山市粤创招标代理有限公司；请各投标人在投标文件递交截止时间前按须知前附表规定的金额递交至佛山市粤创招标代理有限公司，到账情况以开标时佛山市粤创招标代理有限公司查询的信息为准。</w:t>
      </w:r>
    </w:p>
    <w:p w14:paraId="22C698E4">
      <w:pPr>
        <w:pStyle w:val="4"/>
        <w:ind w:firstLine="480"/>
      </w:pPr>
      <w:r>
        <w:t>如采用金融机构、专业担保机构开具的投标担保函、投标保证保险函等形式提交投标保证金的，投标担保函或投标保证保险函须开具给采购人（保险受益人须为采购人），并与投标文件一同递交。</w:t>
      </w:r>
    </w:p>
    <w:p w14:paraId="12B0207F">
      <w:pPr>
        <w:pStyle w:val="4"/>
        <w:ind w:firstLine="480"/>
      </w:pPr>
      <w:r>
        <w:t xml:space="preserve"> 投标人可通过"广东政府采购智慧云平台金融服务中心"(https://gdgpo.czt.gd.gov.cn/zcdservice/zcd/guangdong/)，申请办理电子保函，电子保函与纸质保函具有同样效力。</w:t>
      </w:r>
    </w:p>
    <w:p w14:paraId="25E9B610">
      <w:pPr>
        <w:pStyle w:val="4"/>
        <w:ind w:firstLine="480"/>
      </w:pPr>
      <w:r>
        <w:t xml:space="preserve"> 注意事项：供应商通过线下方式缴纳保证金（转账、支票、汇票、本票、纸质保函）的，需准备缴纳凭证的扫描件作为核验凭证；通过电子保函形式缴纳保证金的，如遇开标或评标现场无法拉取电子保函信息时，可提供电子保函打印件或购买凭证作为核验凭证。相关凭证应上传至系统归档保存。</w:t>
      </w:r>
    </w:p>
    <w:p w14:paraId="6BF49C88">
      <w:pPr>
        <w:pStyle w:val="4"/>
        <w:ind w:firstLine="480"/>
      </w:pPr>
      <w:r>
        <w:t xml:space="preserve"> 6.2投标保证金的退还：</w:t>
      </w:r>
    </w:p>
    <w:p w14:paraId="18508D86">
      <w:pPr>
        <w:pStyle w:val="4"/>
        <w:ind w:firstLine="480"/>
      </w:pPr>
      <w:r>
        <w:t>（1）投标人在投标截止时间前放弃投标的，自所投采购包结果公告发出后5个工作日内退还。</w:t>
      </w:r>
    </w:p>
    <w:p w14:paraId="76904FD7">
      <w:pPr>
        <w:pStyle w:val="4"/>
        <w:ind w:firstLine="480"/>
      </w:pPr>
      <w:r>
        <w:t>（2）未中标的投标人投标保证金，自中标通知书发出之日起5个工作日内退还。</w:t>
      </w:r>
    </w:p>
    <w:p w14:paraId="1857266E">
      <w:pPr>
        <w:pStyle w:val="4"/>
        <w:ind w:firstLine="480"/>
      </w:pPr>
      <w:r>
        <w:t>（3）中标供应商的投标保证金，自政府采购合同签订之日起5个工作日内退还。</w:t>
      </w:r>
    </w:p>
    <w:p w14:paraId="2A9F98B3">
      <w:pPr>
        <w:pStyle w:val="4"/>
        <w:ind w:firstLine="480"/>
      </w:pPr>
      <w:r>
        <w:t>备注：但因投标人自身原因导致无法及时退还的除外。</w:t>
      </w:r>
    </w:p>
    <w:p w14:paraId="7763E3CE">
      <w:pPr>
        <w:pStyle w:val="4"/>
        <w:ind w:firstLine="480"/>
      </w:pPr>
      <w:r>
        <w:t xml:space="preserve"> 6.3有下列情形之一的，投标保证金将不予退还：</w:t>
      </w:r>
    </w:p>
    <w:p w14:paraId="7EF10D19">
      <w:pPr>
        <w:pStyle w:val="4"/>
        <w:ind w:firstLine="480"/>
      </w:pPr>
      <w:r>
        <w:t>（1）提供虚假材料谋取中标、成交的；</w:t>
      </w:r>
    </w:p>
    <w:p w14:paraId="3CE744CA">
      <w:pPr>
        <w:pStyle w:val="4"/>
        <w:ind w:firstLine="480"/>
      </w:pPr>
      <w:r>
        <w:t>（2）投标人在招标文件规定的投标有效期内撤销其投标；</w:t>
      </w:r>
    </w:p>
    <w:p w14:paraId="32011A78">
      <w:pPr>
        <w:pStyle w:val="4"/>
        <w:ind w:firstLine="480"/>
      </w:pPr>
      <w:r>
        <w:t>（3）中标后，无正当理由放弃中标资格；</w:t>
      </w:r>
    </w:p>
    <w:p w14:paraId="2A6D11A2">
      <w:pPr>
        <w:pStyle w:val="4"/>
        <w:ind w:firstLine="480"/>
      </w:pPr>
      <w:r>
        <w:t>（4）中标后，无正当理由不与采购人签订合同；</w:t>
      </w:r>
    </w:p>
    <w:p w14:paraId="09FEBFE5">
      <w:pPr>
        <w:pStyle w:val="4"/>
        <w:ind w:firstLine="480"/>
      </w:pPr>
      <w:r>
        <w:t>（5）法律法规和招标文件规定的其他情形。</w:t>
      </w:r>
    </w:p>
    <w:p w14:paraId="3206CDFC">
      <w:pPr>
        <w:pStyle w:val="4"/>
        <w:outlineLvl w:val="3"/>
      </w:pPr>
      <w:r>
        <w:rPr>
          <w:b/>
          <w:sz w:val="24"/>
        </w:rPr>
        <w:t>7.投标有效期</w:t>
      </w:r>
    </w:p>
    <w:p w14:paraId="63EB7699">
      <w:pPr>
        <w:pStyle w:val="4"/>
        <w:ind w:firstLine="480"/>
      </w:pPr>
      <w:r>
        <w:t>7.1投标有效期内投标人撤销投标文件的，采购人或者采购代理机构可以不退还投标保证金（如有）。采用投标保函方式替代保证金的，采购人或者采购代理机构可以向担保机构索赔保证金。</w:t>
      </w:r>
    </w:p>
    <w:p w14:paraId="031A6710">
      <w:pPr>
        <w:pStyle w:val="4"/>
        <w:ind w:firstLine="480"/>
      </w:pPr>
      <w:r>
        <w:t xml:space="preserve"> 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14:paraId="0E0CF2E1">
      <w:pPr>
        <w:pStyle w:val="4"/>
        <w:outlineLvl w:val="3"/>
      </w:pPr>
      <w:r>
        <w:rPr>
          <w:b/>
          <w:sz w:val="24"/>
        </w:rPr>
        <w:t>8.样品（演示）</w:t>
      </w:r>
    </w:p>
    <w:p w14:paraId="25F223B0">
      <w:pPr>
        <w:pStyle w:val="4"/>
        <w:ind w:firstLine="480"/>
      </w:pPr>
      <w:r>
        <w:t>8.1招标文件规定投标人提交样品的，样品属于投标文件的组成部分。样品的生产、运输、安装、保全等一切费用由投标人自理。</w:t>
      </w:r>
    </w:p>
    <w:p w14:paraId="51BD7C30">
      <w:pPr>
        <w:pStyle w:val="4"/>
        <w:ind w:firstLine="480"/>
      </w:pPr>
      <w:r>
        <w:t>8.2投标截止时间前，投标人应将样品送达至指定地点。若需要现场演示的，投标人应提前做好演示准备（包括演示设备）。</w:t>
      </w:r>
    </w:p>
    <w:p w14:paraId="2181BF38">
      <w:pPr>
        <w:pStyle w:val="4"/>
        <w:ind w:firstLine="480"/>
      </w:pPr>
      <w:r>
        <w:t xml:space="preserve"> 8.3采购结果公告发布后，中标供应商的样品由采购人封存，作为履约验收的依据之一。未中标供应商在接到采购代理机构通知后，应按规定时间尽快自行取回样品，否则视同供应商不再认领，代理机构有权进行处理。</w:t>
      </w:r>
    </w:p>
    <w:p w14:paraId="577C0E06">
      <w:pPr>
        <w:pStyle w:val="4"/>
        <w:outlineLvl w:val="3"/>
      </w:pPr>
      <w:r>
        <w:rPr>
          <w:b/>
          <w:sz w:val="24"/>
        </w:rPr>
        <w:t>9.除招标文件另有规定外，有下列情形之一的，投标无效：</w:t>
      </w:r>
    </w:p>
    <w:p w14:paraId="321A21AD">
      <w:pPr>
        <w:pStyle w:val="4"/>
        <w:ind w:firstLine="480"/>
      </w:pPr>
      <w:r>
        <w:t>9.1投标文件未按照招标文件要求签署、盖章；</w:t>
      </w:r>
    </w:p>
    <w:p w14:paraId="0D2A42ED">
      <w:pPr>
        <w:pStyle w:val="4"/>
        <w:ind w:firstLine="480"/>
      </w:pPr>
      <w:r>
        <w:t>9.2不符合招标文件中规定的资格要求；</w:t>
      </w:r>
    </w:p>
    <w:p w14:paraId="33E2F7CE">
      <w:pPr>
        <w:pStyle w:val="4"/>
        <w:ind w:firstLine="480"/>
      </w:pPr>
      <w:r>
        <w:t>9.3投标报价超过招标文件中规定的预算金额或最高限价；</w:t>
      </w:r>
    </w:p>
    <w:p w14:paraId="3DE07C79">
      <w:pPr>
        <w:pStyle w:val="4"/>
        <w:ind w:firstLine="480"/>
      </w:pPr>
      <w:r>
        <w:t>9.4投标文件含有采购人不能接受的附加条件；</w:t>
      </w:r>
    </w:p>
    <w:p w14:paraId="6D546B31">
      <w:pPr>
        <w:pStyle w:val="4"/>
        <w:ind w:firstLine="480"/>
      </w:pPr>
      <w:r>
        <w:t>9.5有关法律、法规和规章及招标文件规定的其他无效情形。</w:t>
      </w:r>
    </w:p>
    <w:p w14:paraId="328AD606">
      <w:pPr>
        <w:pStyle w:val="4"/>
        <w:outlineLvl w:val="2"/>
      </w:pPr>
      <w:r>
        <w:rPr>
          <w:b/>
          <w:sz w:val="28"/>
        </w:rPr>
        <w:t>六、开标、评标和定标</w:t>
      </w:r>
    </w:p>
    <w:p w14:paraId="4D2F6887">
      <w:pPr>
        <w:pStyle w:val="4"/>
        <w:outlineLvl w:val="3"/>
      </w:pPr>
      <w:r>
        <w:rPr>
          <w:b/>
          <w:sz w:val="24"/>
        </w:rPr>
        <w:t>1.开标</w:t>
      </w:r>
    </w:p>
    <w:p w14:paraId="7537AF57">
      <w:pPr>
        <w:pStyle w:val="4"/>
        <w:ind w:firstLine="480"/>
      </w:pPr>
      <w:r>
        <w:t>1.1 开标程序</w:t>
      </w:r>
    </w:p>
    <w:p w14:paraId="4206D484">
      <w:pPr>
        <w:pStyle w:val="4"/>
        <w:ind w:firstLine="480"/>
      </w:pPr>
      <w:r>
        <w:t xml:space="preserve"> 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p>
    <w:p w14:paraId="65DD3B9A">
      <w:pPr>
        <w:pStyle w:val="4"/>
        <w:ind w:firstLine="480"/>
      </w:pPr>
      <w:r>
        <w:t xml:space="preserve"> 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14:paraId="353B7FFD">
      <w:pPr>
        <w:pStyle w:val="4"/>
        <w:ind w:firstLine="480"/>
      </w:pPr>
      <w:r>
        <w:t xml:space="preserve"> 采用远程电子开标的：投标人的法定代表人或其授权代表应当按照本招标公告载明的时间和模式等要求参加开标。在投标截止时间前30分钟，应当登录云平台开标大厅进行签到，并且填写授权代表的姓名与手机号码。若因签到时填写的授权代表信息有误而导致的不良后果，由供应商自行承担。</w:t>
      </w:r>
    </w:p>
    <w:p w14:paraId="215C86AD">
      <w:pPr>
        <w:pStyle w:val="4"/>
        <w:ind w:firstLine="480"/>
      </w:pPr>
      <w:r>
        <w:t xml:space="preserve"> 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14:paraId="45B86A5C">
      <w:pPr>
        <w:pStyle w:val="4"/>
        <w:ind w:firstLine="480"/>
      </w:pPr>
      <w:r>
        <w:t xml:space="preserve"> 如在电子开标过程中出现无法正常解密的，代理机构可根据实际情况开启上传备用电子投标文件通道。系统将对上传的备用电子投标文件的合法性进行验证，若发现提交的备用电子投标文件与加密的电子投标文件版本不一致（即两份文件不是通过投标客户端同时加密生成的），系统将拒绝接收，视为无效投标。如供应商无法在代理规定的时间内完成备用电子投标文件的上传，投标将被拒绝，作无效投标处理。</w:t>
      </w:r>
    </w:p>
    <w:p w14:paraId="383BAB4B">
      <w:pPr>
        <w:pStyle w:val="4"/>
        <w:ind w:firstLine="480"/>
      </w:pPr>
      <w:r>
        <w:t>1.2开标异议</w:t>
      </w:r>
    </w:p>
    <w:p w14:paraId="287BEB2E">
      <w:pPr>
        <w:pStyle w:val="4"/>
        <w:ind w:firstLine="480"/>
      </w:pPr>
      <w:r>
        <w:t>投标人代表对开标过程和开标记录有疑义，以及认为采购人、采购代理机构相关工作人员有需要回避的情形的，应当场提出询问或者回避申请。投标人未参加开标的，视同认可开标结果。</w:t>
      </w:r>
    </w:p>
    <w:p w14:paraId="12FA0073">
      <w:pPr>
        <w:pStyle w:val="4"/>
        <w:ind w:firstLine="480"/>
      </w:pPr>
      <w:r>
        <w:t>1.3 投标截止时间后，投标人不足须知前附表中约定的有效供应商家数的，不得开标。同时，本次采购活动结束。</w:t>
      </w:r>
    </w:p>
    <w:p w14:paraId="73820E22">
      <w:pPr>
        <w:pStyle w:val="4"/>
        <w:ind w:firstLine="480"/>
      </w:pPr>
      <w:r>
        <w:t>1.4开标时出现下列情况的，视为投标无效处理：</w:t>
      </w:r>
    </w:p>
    <w:p w14:paraId="0B6115E8">
      <w:pPr>
        <w:pStyle w:val="4"/>
        <w:ind w:firstLine="480"/>
      </w:pPr>
      <w:r>
        <w:t>（1）经检查数字证书无效的；</w:t>
      </w:r>
    </w:p>
    <w:p w14:paraId="7983F6E0">
      <w:pPr>
        <w:pStyle w:val="4"/>
        <w:ind w:firstLine="480"/>
      </w:pPr>
      <w:r>
        <w:t>（2）因投标人自身原因，未在规定时间内完成电子投标文件解密的；</w:t>
      </w:r>
    </w:p>
    <w:p w14:paraId="2E8A951D">
      <w:pPr>
        <w:pStyle w:val="4"/>
        <w:ind w:firstLine="480"/>
      </w:pPr>
      <w:r>
        <w:t>（3）如需使用备用电子投标文件解密时，在规定的解密时间内无法提供备用电子投标文件或提供的备用电子投标文件与加密的电子投标文件版本不一致（即两份文件不是通过投标客户端同时加密生成的）。</w:t>
      </w:r>
    </w:p>
    <w:p w14:paraId="04BC47E4">
      <w:pPr>
        <w:pStyle w:val="4"/>
        <w:outlineLvl w:val="3"/>
      </w:pPr>
      <w:r>
        <w:rPr>
          <w:b/>
          <w:sz w:val="24"/>
        </w:rPr>
        <w:t>2.评审（详见第四章）</w:t>
      </w:r>
    </w:p>
    <w:p w14:paraId="3FA819FF">
      <w:pPr>
        <w:pStyle w:val="4"/>
        <w:outlineLvl w:val="3"/>
      </w:pPr>
      <w:r>
        <w:rPr>
          <w:b/>
          <w:sz w:val="24"/>
        </w:rPr>
        <w:t>3.定标</w:t>
      </w:r>
    </w:p>
    <w:p w14:paraId="01193FE6">
      <w:pPr>
        <w:pStyle w:val="4"/>
        <w:ind w:firstLine="480"/>
      </w:pPr>
      <w:r>
        <w:t>3.1中标公告：</w:t>
      </w:r>
    </w:p>
    <w:p w14:paraId="2BEB24A6">
      <w:pPr>
        <w:pStyle w:val="4"/>
        <w:ind w:firstLine="480"/>
      </w:pPr>
      <w:r>
        <w:t>中标供应商确定之日起2个工作日内， 采购人或采购代理机构将在中国政府采购网(www.ccgp.gov.cn)、广东省政府采购网(https://gdgpo.czt.gd.gov.cn/)广东省公共资源交易平台（佛山市）（https://ygp.gdzwfw.gov.cn/#/440600/index）、采购代理机构网址（http://www.fsyczb.com/）上以公告的形式发布中标结果，中标公告的公告期限为 1 个工作日。中标公告同时作为采购代理机构通知除中标供应商外的其他投标人没有中标的书面形式，采购代理机构不再以其它方式另行通知。</w:t>
      </w:r>
    </w:p>
    <w:p w14:paraId="0051EE72">
      <w:pPr>
        <w:pStyle w:val="4"/>
        <w:ind w:firstLine="480"/>
      </w:pPr>
      <w:r>
        <w:t>3.2中标通知书：</w:t>
      </w:r>
    </w:p>
    <w:p w14:paraId="6CDA9262">
      <w:pPr>
        <w:pStyle w:val="4"/>
        <w:ind w:firstLine="480"/>
      </w:pPr>
      <w:r>
        <w:t xml:space="preserve"> 中标通知书在发布中标公告时，在云平台同步发送至中标供应商。中标供应商可在云平台自行下载打印《中标通知书》，《中标通知书》将作为授予合同资格的唯一合法依据。中标通知书发出后，采购人不得违法改变中标结果，中标供应商不得放弃中标。中标供应商放弃中标的，应当依法承担相应的法律责任。</w:t>
      </w:r>
    </w:p>
    <w:p w14:paraId="7BEE05C3">
      <w:pPr>
        <w:pStyle w:val="4"/>
        <w:ind w:firstLine="480"/>
      </w:pPr>
      <w:r>
        <w:t>3.3终止公告：</w:t>
      </w:r>
    </w:p>
    <w:p w14:paraId="559411BA">
      <w:pPr>
        <w:pStyle w:val="4"/>
        <w:ind w:firstLine="480"/>
      </w:pPr>
      <w:r>
        <w:t xml:space="preserve"> 项目废标后，采购人或采购代理机构将在中国政府采购网(www.ccgp.gov.cn)、广东省政府采购网(https://gdgpo.czt.gd.gov.cn/)、广东省公共资源交易平台（佛山市）（https://ygp.gdzwfw.gov.cn/#/440600/index）、采购代理机构网址（http://www.fsyczb.com/）上发布终止公告，终止公告的公告期限为1个工作日。</w:t>
      </w:r>
    </w:p>
    <w:p w14:paraId="54150621">
      <w:pPr>
        <w:pStyle w:val="4"/>
        <w:outlineLvl w:val="2"/>
      </w:pPr>
      <w:r>
        <w:rPr>
          <w:b/>
          <w:sz w:val="28"/>
        </w:rPr>
        <w:t>七、询问、质疑与投诉</w:t>
      </w:r>
    </w:p>
    <w:p w14:paraId="0B1BE91F">
      <w:pPr>
        <w:pStyle w:val="4"/>
        <w:outlineLvl w:val="3"/>
      </w:pPr>
      <w:r>
        <w:rPr>
          <w:b/>
          <w:sz w:val="24"/>
        </w:rPr>
        <w:t>1.询问</w:t>
      </w:r>
    </w:p>
    <w:p w14:paraId="0FDC0240">
      <w:pPr>
        <w:pStyle w:val="4"/>
        <w:ind w:firstLine="480"/>
      </w:pPr>
      <w:r>
        <w:t xml:space="preserve"> 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14:paraId="34EA04AF">
      <w:pPr>
        <w:pStyle w:val="4"/>
        <w:outlineLvl w:val="3"/>
      </w:pPr>
      <w:r>
        <w:rPr>
          <w:b/>
          <w:sz w:val="24"/>
        </w:rPr>
        <w:t>2.质疑</w:t>
      </w:r>
    </w:p>
    <w:p w14:paraId="41B4E9E3">
      <w:pPr>
        <w:pStyle w:val="4"/>
        <w:ind w:firstLine="480"/>
      </w:pPr>
      <w:r>
        <w:t xml:space="preserve"> 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14:paraId="35DE60F2">
      <w:pPr>
        <w:pStyle w:val="4"/>
        <w:ind w:firstLine="480"/>
      </w:pPr>
      <w:r>
        <w:t>(1)对招标文件提出质疑的，为获取招标文件之日或者招标文件公告期限届满之日；</w:t>
      </w:r>
    </w:p>
    <w:p w14:paraId="46D37C6E">
      <w:pPr>
        <w:pStyle w:val="4"/>
        <w:ind w:firstLine="480"/>
      </w:pPr>
      <w:r>
        <w:t>(2)对采购过程提出质疑的，为各采购程序环节结束之日；</w:t>
      </w:r>
    </w:p>
    <w:p w14:paraId="73866BFB">
      <w:pPr>
        <w:pStyle w:val="4"/>
        <w:ind w:firstLine="480"/>
      </w:pPr>
      <w:r>
        <w:t>(3)对中标结果提出质疑的，为中标结果公告期限届满之日。</w:t>
      </w:r>
    </w:p>
    <w:p w14:paraId="3F088DAD">
      <w:pPr>
        <w:pStyle w:val="4"/>
        <w:ind w:firstLine="480"/>
      </w:pPr>
      <w:r>
        <w:t>2.2质疑函应当包括下列主要内容：</w:t>
      </w:r>
    </w:p>
    <w:p w14:paraId="1EA93ACC">
      <w:pPr>
        <w:pStyle w:val="4"/>
        <w:ind w:firstLine="480"/>
      </w:pPr>
      <w:r>
        <w:t>(1)质疑供应商和相关供应商的名称、地址、邮编、联系人及联系电话等；</w:t>
      </w:r>
    </w:p>
    <w:p w14:paraId="0AE15D04">
      <w:pPr>
        <w:pStyle w:val="4"/>
        <w:ind w:firstLine="480"/>
      </w:pPr>
      <w:r>
        <w:t>(2)质疑项目名称及编号、具体明确的质疑事项和与质疑事项相关的请求；</w:t>
      </w:r>
    </w:p>
    <w:p w14:paraId="7F7A938D">
      <w:pPr>
        <w:pStyle w:val="4"/>
        <w:ind w:firstLine="480"/>
      </w:pPr>
      <w:r>
        <w:t>(3)认为采购文件、采购过程、中标和成交结果使自己的合法权益受到损害的法律依据、事实依据、相关证明材料及证据来源；</w:t>
      </w:r>
    </w:p>
    <w:p w14:paraId="49C91675">
      <w:pPr>
        <w:pStyle w:val="4"/>
        <w:ind w:firstLine="480"/>
      </w:pPr>
      <w:r>
        <w:t>(4)提出质疑的日期。</w:t>
      </w:r>
    </w:p>
    <w:p w14:paraId="7B0E9A15">
      <w:pPr>
        <w:pStyle w:val="4"/>
        <w:ind w:firstLine="480"/>
      </w:pPr>
      <w:r>
        <w:t>2.3 质疑函应当署名。质疑供应商为自然人的，应当由本人签字；质疑供应商为法人或者其他组织的，应当由法定代表人、主要负责人，或者其授权代表签字或者盖章，并加盖公章。</w:t>
      </w:r>
    </w:p>
    <w:p w14:paraId="707B00D2">
      <w:pPr>
        <w:pStyle w:val="4"/>
        <w:ind w:firstLine="480"/>
      </w:pPr>
      <w:r>
        <w:t>2.4以联合体形式参加政府采购活动的，其质疑应当由联合体成员委托主体提出。</w:t>
      </w:r>
    </w:p>
    <w:p w14:paraId="3797EB1C">
      <w:pPr>
        <w:pStyle w:val="4"/>
        <w:ind w:firstLine="480"/>
      </w:pPr>
      <w:r>
        <w:t xml:space="preserve"> 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14:paraId="1687C9E1">
      <w:pPr>
        <w:pStyle w:val="4"/>
        <w:ind w:firstLine="480"/>
      </w:pPr>
      <w:r>
        <w:t>2.6质疑联系方式如下：</w:t>
      </w:r>
    </w:p>
    <w:p w14:paraId="6A40C00D">
      <w:pPr>
        <w:pStyle w:val="4"/>
        <w:ind w:firstLine="480"/>
      </w:pPr>
      <w:r>
        <w:t>质疑联系人：黄小姐</w:t>
      </w:r>
    </w:p>
    <w:p w14:paraId="348886CF">
      <w:pPr>
        <w:pStyle w:val="4"/>
        <w:ind w:firstLine="480"/>
      </w:pPr>
      <w:r>
        <w:t>电话：0757-86260021</w:t>
      </w:r>
    </w:p>
    <w:p w14:paraId="1205147F">
      <w:pPr>
        <w:pStyle w:val="4"/>
        <w:ind w:firstLine="480"/>
      </w:pPr>
      <w:r>
        <w:t>传真：0757-86260021</w:t>
      </w:r>
    </w:p>
    <w:p w14:paraId="67B63B8F">
      <w:pPr>
        <w:pStyle w:val="4"/>
        <w:ind w:firstLine="480"/>
      </w:pPr>
      <w:r>
        <w:t>邮箱：FSSYCZB@126.com</w:t>
      </w:r>
    </w:p>
    <w:p w14:paraId="359E03A8">
      <w:pPr>
        <w:pStyle w:val="4"/>
        <w:ind w:firstLine="480"/>
      </w:pPr>
      <w:r>
        <w:t>地址：佛山市南海区石龙南路1号嘉邦国金中心2座22楼2208</w:t>
      </w:r>
    </w:p>
    <w:p w14:paraId="5FB5B056">
      <w:pPr>
        <w:pStyle w:val="4"/>
        <w:ind w:firstLine="480"/>
      </w:pPr>
      <w:r>
        <w:t>邮编：528000</w:t>
      </w:r>
    </w:p>
    <w:p w14:paraId="750FD669">
      <w:pPr>
        <w:pStyle w:val="4"/>
        <w:outlineLvl w:val="3"/>
      </w:pPr>
      <w:r>
        <w:rPr>
          <w:b/>
          <w:sz w:val="24"/>
        </w:rPr>
        <w:t>3.投诉</w:t>
      </w:r>
    </w:p>
    <w:p w14:paraId="248E2E31">
      <w:pPr>
        <w:pStyle w:val="4"/>
        <w:ind w:firstLine="480"/>
      </w:pPr>
      <w:r>
        <w:t>质疑人对采购人或采购代理机构的质疑答复不满意或在规定时间内未得到答复的，可以在答复期满后15个工作日内，按如下联系方式向本项目监督管理部门提起投诉。</w:t>
      </w:r>
    </w:p>
    <w:p w14:paraId="5B297418">
      <w:pPr>
        <w:pStyle w:val="4"/>
      </w:pPr>
      <w:r>
        <w:t>政府采购监督管理机构名称：佛山市三水区财政局</w:t>
      </w:r>
    </w:p>
    <w:p w14:paraId="2C310EC5">
      <w:pPr>
        <w:pStyle w:val="4"/>
      </w:pPr>
      <w:r>
        <w:t>地 址：佛山市三水区西南街道康乐路2号</w:t>
      </w:r>
    </w:p>
    <w:p w14:paraId="7C14C1D8">
      <w:pPr>
        <w:pStyle w:val="4"/>
      </w:pPr>
      <w:r>
        <w:t>电 话：0757-86165825</w:t>
      </w:r>
    </w:p>
    <w:p w14:paraId="4BB030EC">
      <w:pPr>
        <w:pStyle w:val="4"/>
      </w:pPr>
      <w:r>
        <w:t>邮 编：528100</w:t>
      </w:r>
    </w:p>
    <w:p w14:paraId="35FF3C7E">
      <w:pPr>
        <w:pStyle w:val="4"/>
      </w:pPr>
      <w:r>
        <w:t>传 真：-</w:t>
      </w:r>
    </w:p>
    <w:p w14:paraId="09890A18">
      <w:pPr>
        <w:pStyle w:val="4"/>
        <w:outlineLvl w:val="2"/>
      </w:pPr>
      <w:r>
        <w:rPr>
          <w:b/>
          <w:sz w:val="28"/>
        </w:rPr>
        <w:t>八、合同签订和履行</w:t>
      </w:r>
    </w:p>
    <w:p w14:paraId="5A48E35E">
      <w:pPr>
        <w:pStyle w:val="4"/>
        <w:outlineLvl w:val="3"/>
      </w:pPr>
      <w:r>
        <w:rPr>
          <w:b/>
          <w:sz w:val="24"/>
        </w:rPr>
        <w:t>1.合同签订</w:t>
      </w:r>
    </w:p>
    <w:p w14:paraId="45B773B7">
      <w:pPr>
        <w:pStyle w:val="4"/>
        <w:ind w:firstLine="480"/>
      </w:pPr>
      <w:r>
        <w:t xml:space="preserve"> 1.1采购人应当自《中标通知书》发出之日起三十日内，按照招标文件和中标供应商投标文件的约定，与中标供应商签订合同。所签订的合同不得对招标文件和中标供应商投标文件作实质性修改。超过30天尚未完成政府采购合同签订的政府采购项目，采购人应当登录广东省政府采购网，填报未能依法签订政府采购合同的具体原因、整改措施和预计签订合同时间等信息。</w:t>
      </w:r>
    </w:p>
    <w:p w14:paraId="566B7D0A">
      <w:pPr>
        <w:pStyle w:val="4"/>
        <w:ind w:firstLine="480"/>
      </w:pPr>
      <w:r>
        <w:t>1.2采购人不得提出试用合格等任何不合理的要求作为签订合同的条件，且不得与中标供应商私下订立背离合同实质性内容的协议。</w:t>
      </w:r>
    </w:p>
    <w:p w14:paraId="118B86CD">
      <w:pPr>
        <w:pStyle w:val="4"/>
        <w:ind w:firstLine="480"/>
      </w:pPr>
      <w:r>
        <w:t>1.3合同条款中应规定，乙方完全遵守《中华人民共和国民法典》有关规定和《中华人民共和国妇女权益保障法》中关于“劳动和社会保障权益”的有关要求。</w:t>
      </w:r>
    </w:p>
    <w:p w14:paraId="05DCF80E">
      <w:pPr>
        <w:pStyle w:val="4"/>
        <w:ind w:firstLine="480"/>
      </w:pPr>
      <w:r>
        <w:t>1.4采购人应当自政府采购合同签订之日起2个工作日内，将政府采购合同在省级以上人民政府财政部门指定的媒体上公告，但政府采购合同中涉及国家秘密、商业秘密的内容除外。</w:t>
      </w:r>
    </w:p>
    <w:p w14:paraId="7D9FFB54">
      <w:pPr>
        <w:pStyle w:val="4"/>
        <w:ind w:firstLine="480"/>
      </w:pPr>
      <w:r>
        <w:t xml:space="preserve"> 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14:paraId="05B454B5">
      <w:pPr>
        <w:pStyle w:val="4"/>
        <w:outlineLvl w:val="3"/>
      </w:pPr>
      <w:r>
        <w:rPr>
          <w:b/>
          <w:sz w:val="24"/>
        </w:rPr>
        <w:t>2.合同的履行</w:t>
      </w:r>
    </w:p>
    <w:p w14:paraId="5B705C0C">
      <w:pPr>
        <w:pStyle w:val="4"/>
        <w:ind w:firstLine="480"/>
      </w:pPr>
      <w:r>
        <w:t xml:space="preserve"> 2.1政府采购合同订立后，合同各方不得擅自变更、中止或者终止合同。</w:t>
      </w:r>
    </w:p>
    <w:p w14:paraId="40D3B323">
      <w:pPr>
        <w:pStyle w:val="4"/>
        <w:ind w:firstLine="480"/>
      </w:pPr>
      <w:r>
        <w:t xml:space="preserve"> 2.2政府采购合同履行中，采购人需追加与合同标的相同的货物、工程或者服务的，在不改变合同其他条款的前提下，可以与成交供应商签订补充合同，但所补充合同的采购金额不得超过原采购金额的10%。依法签订的补充合同，也应在补充合同签订之日起2个工作日内登录广东省政府采购网上传备案。</w:t>
      </w:r>
    </w:p>
    <w:p w14:paraId="7BD15949">
      <w:pPr>
        <w:pStyle w:val="4"/>
      </w:pPr>
      <w:r>
        <w:t xml:space="preserve">  </w:t>
      </w:r>
    </w:p>
    <w:p w14:paraId="677123E6">
      <w:pPr>
        <w:pStyle w:val="4"/>
        <w:jc w:val="center"/>
        <w:outlineLvl w:val="1"/>
      </w:pPr>
      <w:r>
        <w:rPr>
          <w:b/>
          <w:sz w:val="36"/>
        </w:rPr>
        <w:t>第四章 评标</w:t>
      </w:r>
    </w:p>
    <w:p w14:paraId="3CCDA172">
      <w:pPr>
        <w:pStyle w:val="4"/>
        <w:outlineLvl w:val="2"/>
      </w:pPr>
      <w:r>
        <w:rPr>
          <w:b/>
          <w:sz w:val="28"/>
        </w:rPr>
        <w:t>一、评标要求</w:t>
      </w:r>
    </w:p>
    <w:p w14:paraId="47269CE1">
      <w:pPr>
        <w:pStyle w:val="4"/>
        <w:outlineLvl w:val="3"/>
      </w:pPr>
      <w:r>
        <w:rPr>
          <w:b/>
          <w:sz w:val="24"/>
        </w:rPr>
        <w:t>1.评标方法</w:t>
      </w:r>
    </w:p>
    <w:p w14:paraId="5E9EA29D">
      <w:pPr>
        <w:pStyle w:val="4"/>
      </w:pPr>
      <w:r>
        <w:t>采购包1(2025-2026年度西南街道控规修改项目)：综合评分法,是指投标文件满足招标文件全部实质性要求，且按照评审因素的量化指标评审得分最高的投标人为中标候选人的评标方法。（最低报价不是中标的唯一依据。）</w:t>
      </w:r>
    </w:p>
    <w:p w14:paraId="4BB5C627">
      <w:pPr>
        <w:pStyle w:val="4"/>
        <w:outlineLvl w:val="3"/>
      </w:pPr>
      <w:r>
        <w:rPr>
          <w:b/>
          <w:sz w:val="24"/>
        </w:rPr>
        <w:t>2.评标原则</w:t>
      </w:r>
    </w:p>
    <w:p w14:paraId="2AFF62D8">
      <w:pPr>
        <w:pStyle w:val="4"/>
        <w:ind w:firstLine="480"/>
      </w:pPr>
      <w:r>
        <w:t>2.1评标活动遵循公平、公正、科学和择优的原则，以招标文件和投标文件为评标的基本依据，并按照招标文件规定的评标方法和评标标准进行评标。</w:t>
      </w:r>
    </w:p>
    <w:p w14:paraId="5C7F589A">
      <w:pPr>
        <w:pStyle w:val="4"/>
        <w:ind w:firstLine="480"/>
      </w:pPr>
      <w:r>
        <w:t>2.2具体评标事项由评标委员会负责，并按招标文件的规定办法进行评审。</w:t>
      </w:r>
    </w:p>
    <w:p w14:paraId="301BDA02">
      <w:pPr>
        <w:pStyle w:val="4"/>
        <w:ind w:firstLine="480"/>
      </w:pPr>
      <w:r>
        <w:t>2.3合格投标人不足须知前附表中约定的有效供应商家数的，不得评标。</w:t>
      </w:r>
    </w:p>
    <w:p w14:paraId="07058DAF">
      <w:pPr>
        <w:pStyle w:val="4"/>
        <w:outlineLvl w:val="3"/>
      </w:pPr>
      <w:r>
        <w:rPr>
          <w:b/>
          <w:sz w:val="24"/>
        </w:rPr>
        <w:t>3.评标委员会</w:t>
      </w:r>
    </w:p>
    <w:p w14:paraId="704D3209">
      <w:pPr>
        <w:pStyle w:val="4"/>
        <w:ind w:firstLine="480"/>
      </w:pPr>
      <w:r>
        <w:t>3.1评标委员会由采购人代表和评审专家组成，成员人数应当为5人及以上单数，其中评审专家不得少于成员总数的三分之二。</w:t>
      </w:r>
    </w:p>
    <w:p w14:paraId="4EEF2D50">
      <w:pPr>
        <w:pStyle w:val="4"/>
        <w:ind w:firstLine="480"/>
      </w:pPr>
      <w:r>
        <w:t>3.2评标应遵守下列评标纪律：</w:t>
      </w:r>
    </w:p>
    <w:p w14:paraId="558B0EEA">
      <w:pPr>
        <w:pStyle w:val="4"/>
        <w:ind w:firstLine="480"/>
      </w:pPr>
      <w:r>
        <w:t>（1）评标情况不得私自外泄，有关信息由佛山市粤创招标代理有限公司统一对外发布。</w:t>
      </w:r>
    </w:p>
    <w:p w14:paraId="22309973">
      <w:pPr>
        <w:pStyle w:val="4"/>
        <w:ind w:firstLine="480"/>
      </w:pPr>
      <w:r>
        <w:t>（2）对佛山市粤创招标代理有限公司或投标人提供的要求保密的资料，不得摘记翻印和外传。</w:t>
      </w:r>
    </w:p>
    <w:p w14:paraId="6DB5F50B">
      <w:pPr>
        <w:pStyle w:val="4"/>
        <w:ind w:firstLine="480"/>
      </w:pPr>
      <w:r>
        <w:t>（3）不得收受投标供应商或有关人员的任何礼物，不得串联鼓动其他人袒护某投标人。若与投标人存在利害关系，则应主动声明并回避。</w:t>
      </w:r>
    </w:p>
    <w:p w14:paraId="456540FC">
      <w:pPr>
        <w:pStyle w:val="4"/>
        <w:ind w:firstLine="480"/>
      </w:pPr>
      <w:r>
        <w:t>（4）全体评委应按照招标文件规定进行评标，一切认定事项应查有实据且不得弄虚作假。</w:t>
      </w:r>
    </w:p>
    <w:p w14:paraId="348197C4">
      <w:pPr>
        <w:pStyle w:val="4"/>
        <w:ind w:firstLine="480"/>
      </w:pPr>
      <w:r>
        <w:t>（5）评标委员会各成员应当独立对每个投标人的投标文件进行评价，并对评价意见承担个人责任。评审过程中，不得发表倾向性言论。</w:t>
      </w:r>
    </w:p>
    <w:p w14:paraId="6B261AF8">
      <w:pPr>
        <w:pStyle w:val="4"/>
        <w:ind w:firstLine="480"/>
      </w:pPr>
      <w:r>
        <w:t>※对违反评标纪律的评委，将取消其评委资格，对评标工作造成严重损失者将予以通报批评乃至追究法律责任。</w:t>
      </w:r>
    </w:p>
    <w:p w14:paraId="4B8F32A3">
      <w:pPr>
        <w:pStyle w:val="4"/>
        <w:outlineLvl w:val="3"/>
      </w:pPr>
      <w:r>
        <w:rPr>
          <w:b/>
          <w:sz w:val="24"/>
        </w:rPr>
        <w:t>4.有下列情形之一的，视为投标人串通投标，其投标无效；</w:t>
      </w:r>
    </w:p>
    <w:p w14:paraId="2ECF65AC">
      <w:pPr>
        <w:pStyle w:val="4"/>
        <w:ind w:firstLine="480"/>
      </w:pPr>
      <w:r>
        <w:t>4.1不同投标人的投标文件由同一单位或者个人编制；</w:t>
      </w:r>
    </w:p>
    <w:p w14:paraId="41F26B85">
      <w:pPr>
        <w:pStyle w:val="4"/>
        <w:ind w:firstLine="480"/>
      </w:pPr>
      <w:r>
        <w:t>4.2不同投标人委托同一单位或者个人办理投标事宜；</w:t>
      </w:r>
    </w:p>
    <w:p w14:paraId="0AD977F6">
      <w:pPr>
        <w:pStyle w:val="4"/>
        <w:ind w:firstLine="480"/>
      </w:pPr>
      <w:r>
        <w:t>4.3不同投标人的投标文件载明的项目管理成员或者联系人员为同一人；</w:t>
      </w:r>
    </w:p>
    <w:p w14:paraId="79149E4F">
      <w:pPr>
        <w:pStyle w:val="4"/>
        <w:ind w:firstLine="480"/>
      </w:pPr>
      <w:r>
        <w:t>4.4不同投标人的投标文件异常一致或者投标报价呈规律性差异；</w:t>
      </w:r>
    </w:p>
    <w:p w14:paraId="42CAF574">
      <w:pPr>
        <w:pStyle w:val="4"/>
        <w:ind w:firstLine="480"/>
      </w:pPr>
      <w:r>
        <w:t>4.5不同投标人的投标文件相互混装；</w:t>
      </w:r>
    </w:p>
    <w:p w14:paraId="0E517E9B">
      <w:pPr>
        <w:pStyle w:val="4"/>
        <w:ind w:firstLine="480"/>
      </w:pPr>
      <w:r>
        <w:t>4.6不同投标人的投标保证金或购买电子保函支付款为从同一单位或个人的账户转出；</w:t>
      </w:r>
    </w:p>
    <w:p w14:paraId="0D4B78BD">
      <w:pPr>
        <w:pStyle w:val="4"/>
        <w:ind w:firstLine="480"/>
      </w:pPr>
      <w:r>
        <w:t>4.7投标人上传的电子投标文件加盖该项目的其他投标人的电子印章的。</w:t>
      </w:r>
    </w:p>
    <w:p w14:paraId="35A99F99">
      <w:pPr>
        <w:pStyle w:val="4"/>
        <w:ind w:firstLine="480"/>
      </w:pPr>
      <w:r>
        <w:t xml:space="preserve"> 说明：在评标过程中发现投标人有上述情形的，评标委员会应当认定其投标无效。同时，项目评审时被认定为串通投标的投标人不得参加该合同项下的采购活动。</w:t>
      </w:r>
    </w:p>
    <w:p w14:paraId="18D49EFC">
      <w:pPr>
        <w:pStyle w:val="4"/>
        <w:outlineLvl w:val="3"/>
      </w:pPr>
      <w:r>
        <w:rPr>
          <w:b/>
          <w:sz w:val="24"/>
        </w:rPr>
        <w:t>5.投标无效的情形</w:t>
      </w:r>
    </w:p>
    <w:p w14:paraId="3DA2B8B2">
      <w:pPr>
        <w:pStyle w:val="4"/>
        <w:ind w:firstLine="480"/>
      </w:pPr>
      <w:r>
        <w:t>详见资格性审查、符合性审查和招标文件其他投标无效条款。</w:t>
      </w:r>
    </w:p>
    <w:p w14:paraId="1D34B2FC">
      <w:pPr>
        <w:pStyle w:val="4"/>
        <w:outlineLvl w:val="3"/>
      </w:pPr>
      <w:r>
        <w:rPr>
          <w:b/>
          <w:sz w:val="24"/>
        </w:rPr>
        <w:t>6.定标</w:t>
      </w:r>
    </w:p>
    <w:p w14:paraId="0292B550">
      <w:pPr>
        <w:pStyle w:val="4"/>
        <w:ind w:firstLine="480"/>
      </w:pPr>
      <w:r>
        <w:t>评标委员会按照招标文件确定的评标方法、步骤、标准，对投标文件进行评审。评标结束后，对投标人的评审名次进行排序，确定中标供应商或者推荐中标候选人。</w:t>
      </w:r>
    </w:p>
    <w:p w14:paraId="7E6D0D32">
      <w:pPr>
        <w:pStyle w:val="4"/>
        <w:outlineLvl w:val="3"/>
      </w:pPr>
      <w:r>
        <w:rPr>
          <w:b/>
          <w:sz w:val="24"/>
        </w:rPr>
        <w:t>7.价格修正</w:t>
      </w:r>
    </w:p>
    <w:p w14:paraId="46411DBB">
      <w:pPr>
        <w:pStyle w:val="4"/>
        <w:ind w:firstLine="480"/>
      </w:pPr>
      <w:r>
        <w:t>对报价的计算错误按以下原则修正：</w:t>
      </w:r>
    </w:p>
    <w:p w14:paraId="7A5DC2B3">
      <w:pPr>
        <w:pStyle w:val="4"/>
        <w:ind w:firstLine="480"/>
      </w:pPr>
      <w:r>
        <w:t>（1）投标文件中开标一览表内容与投标文件中相应内容不一致的，以开标一览表为准；</w:t>
      </w:r>
    </w:p>
    <w:p w14:paraId="2EA0E584">
      <w:pPr>
        <w:pStyle w:val="4"/>
        <w:ind w:firstLine="480"/>
      </w:pPr>
      <w:r>
        <w:t>（2）大写金额和小写金额不一致的，以大写金额为准；</w:t>
      </w:r>
    </w:p>
    <w:p w14:paraId="2534728C">
      <w:pPr>
        <w:pStyle w:val="4"/>
        <w:ind w:firstLine="480"/>
      </w:pPr>
      <w:r>
        <w:t>（3）单价金额小数点或者百分比有明显错位的，以开标一览表的总价为准，并修改单价。</w:t>
      </w:r>
    </w:p>
    <w:p w14:paraId="0C69E5DA">
      <w:pPr>
        <w:pStyle w:val="4"/>
        <w:ind w:firstLine="480"/>
      </w:pPr>
      <w:r>
        <w:t>（4）总价金额与按单价汇总金额不一致的，以单价金额计算结果为准。但是单价金额计算结果超过预算价的，对其按无效投标处理。</w:t>
      </w:r>
    </w:p>
    <w:p w14:paraId="224CD63C">
      <w:pPr>
        <w:pStyle w:val="4"/>
        <w:ind w:firstLine="480"/>
      </w:pPr>
      <w:r>
        <w:t>（5）若投标客户端上传的电子报价数据与电子投标文件价格不一致的，以电子报价数据为准。</w:t>
      </w:r>
    </w:p>
    <w:p w14:paraId="2E67C91F">
      <w:pPr>
        <w:pStyle w:val="4"/>
        <w:ind w:firstLine="480"/>
      </w:pPr>
      <w:r>
        <w:t xml:space="preserve"> 注：同时出现两种以上不一致的，按照前款规定的顺序在系统上进行价格澄清。澄清后的价格加盖电子印章确认后产生约束力，但不得超出投标文件的范围或者改变投标文件的实质性内容，投标人不确认的，其投标无效。</w:t>
      </w:r>
    </w:p>
    <w:p w14:paraId="36EF9667">
      <w:pPr>
        <w:pStyle w:val="4"/>
        <w:outlineLvl w:val="2"/>
      </w:pPr>
      <w:r>
        <w:rPr>
          <w:b/>
          <w:sz w:val="28"/>
        </w:rPr>
        <w:t>二.政府采购政策落实</w:t>
      </w:r>
    </w:p>
    <w:p w14:paraId="0B4DF6A1">
      <w:pPr>
        <w:pStyle w:val="4"/>
        <w:outlineLvl w:val="3"/>
      </w:pPr>
      <w:r>
        <w:rPr>
          <w:b/>
          <w:sz w:val="24"/>
        </w:rPr>
        <w:t>1.节能、环保要求</w:t>
      </w:r>
    </w:p>
    <w:p w14:paraId="39134C04">
      <w:pPr>
        <w:pStyle w:val="4"/>
        <w:ind w:firstLine="480"/>
      </w:pPr>
      <w:r>
        <w:t xml:space="preserve"> 采购的产品属于品目清单范围的，将依据国家确定的认证机构出具的、处于有效期之内的节能产品、环境标志产品认证证书，对获得证书的产品实施政府优先采购或强制采购，具体按照本招标文件相关要求执行。</w:t>
      </w:r>
    </w:p>
    <w:p w14:paraId="13BB8D66">
      <w:pPr>
        <w:pStyle w:val="4"/>
        <w:ind w:firstLine="480"/>
      </w:pPr>
      <w:r>
        <w:t>相关认证机构和获证产品信息以市场监管总局组织建立的节能产品、环境标志产品认证结果信息发布平台公布为准。</w:t>
      </w:r>
    </w:p>
    <w:p w14:paraId="79AE5180">
      <w:pPr>
        <w:pStyle w:val="4"/>
        <w:outlineLvl w:val="3"/>
      </w:pPr>
      <w:r>
        <w:rPr>
          <w:b/>
          <w:sz w:val="24"/>
        </w:rPr>
        <w:t>2.对小型、微型企业、监狱企业或残疾人福利性单位给予价格扣除</w:t>
      </w:r>
    </w:p>
    <w:p w14:paraId="04131587">
      <w:pPr>
        <w:pStyle w:val="4"/>
        <w:ind w:firstLine="480"/>
      </w:pPr>
      <w: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14:paraId="08F91599">
      <w:pPr>
        <w:pStyle w:val="4"/>
        <w:outlineLvl w:val="3"/>
      </w:pPr>
      <w:r>
        <w:rPr>
          <w:b/>
          <w:sz w:val="24"/>
        </w:rPr>
        <w:t>3.价格扣除相关要求</w:t>
      </w:r>
    </w:p>
    <w:p w14:paraId="6A0F367B">
      <w:pPr>
        <w:pStyle w:val="4"/>
      </w:pPr>
      <w:r>
        <w:t>采购包1（2025-2026年度西南街道控规修改项目）：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1"/>
        <w:gridCol w:w="2160"/>
        <w:gridCol w:w="2160"/>
        <w:gridCol w:w="1246"/>
        <w:gridCol w:w="2160"/>
      </w:tblGrid>
      <w:tr w14:paraId="33251E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14:paraId="226A5EAC">
            <w:pPr>
              <w:pStyle w:val="4"/>
            </w:pPr>
            <w:r>
              <w:t>序号</w:t>
            </w:r>
          </w:p>
        </w:tc>
        <w:tc>
          <w:tcPr>
            <w:tcW w:w="2160" w:type="dxa"/>
          </w:tcPr>
          <w:p w14:paraId="317752BC">
            <w:pPr>
              <w:pStyle w:val="4"/>
            </w:pPr>
            <w:r>
              <w:t>情形</w:t>
            </w:r>
          </w:p>
        </w:tc>
        <w:tc>
          <w:tcPr>
            <w:tcW w:w="2160" w:type="dxa"/>
          </w:tcPr>
          <w:p w14:paraId="73A2933A">
            <w:pPr>
              <w:pStyle w:val="4"/>
            </w:pPr>
            <w:r>
              <w:t>适用对象</w:t>
            </w:r>
          </w:p>
        </w:tc>
        <w:tc>
          <w:tcPr>
            <w:tcW w:w="1246" w:type="dxa"/>
          </w:tcPr>
          <w:p w14:paraId="5E20C079">
            <w:pPr>
              <w:pStyle w:val="4"/>
            </w:pPr>
            <w:r>
              <w:t>价格扣除比例</w:t>
            </w:r>
          </w:p>
        </w:tc>
        <w:tc>
          <w:tcPr>
            <w:tcW w:w="2160" w:type="dxa"/>
          </w:tcPr>
          <w:p w14:paraId="40772801">
            <w:pPr>
              <w:pStyle w:val="4"/>
            </w:pPr>
            <w:r>
              <w:t>计算公式</w:t>
            </w:r>
          </w:p>
        </w:tc>
      </w:tr>
      <w:tr w14:paraId="0663CE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5"/>
          </w:tcPr>
          <w:p w14:paraId="0EEC6210">
            <w:pPr>
              <w:pStyle w:val="4"/>
              <w:jc w:val="left"/>
            </w:pPr>
            <w:r>
              <w:t>注：（1）上述评标价仅用于计算价格分，成交金额以实际投标价为准。 （2）组成联合体的大中型企业和其他自然人、法人或者其他组织、与小型、微型企业之间不得存在投资关系。</w:t>
            </w:r>
          </w:p>
        </w:tc>
      </w:tr>
    </w:tbl>
    <w:p w14:paraId="3BAE8851">
      <w:pPr>
        <w:pStyle w:val="4"/>
      </w:pPr>
      <w:r>
        <w:br w:type="textWrapping"/>
      </w:r>
      <w:r>
        <w:br w:type="textWrapping"/>
      </w:r>
    </w:p>
    <w:p w14:paraId="6EB0B397">
      <w:pPr>
        <w:pStyle w:val="4"/>
        <w:ind w:firstLine="480"/>
      </w:pPr>
      <w:r>
        <w:t>（1）所称小型和微型企业应当符合以下条件：</w:t>
      </w:r>
    </w:p>
    <w:p w14:paraId="4101F1A6">
      <w:pPr>
        <w:pStyle w:val="4"/>
        <w:ind w:firstLine="480"/>
      </w:pPr>
      <w:r>
        <w:t>在中华人民共和国境内依法设立，依据国务院批准的中小企业划分标准确定的小型企业和微型企业，但与大企业的负责人为同一人，或者与大企业存在直接控股、管理关系的除外。</w:t>
      </w:r>
    </w:p>
    <w:p w14:paraId="607BFBB2">
      <w:pPr>
        <w:pStyle w:val="4"/>
        <w:ind w:firstLine="480"/>
      </w:pPr>
      <w:r>
        <w:t>符合中小企业划分标准的个体工商户，在政府采购活动中视同中小企业。</w:t>
      </w:r>
    </w:p>
    <w:p w14:paraId="28D97293">
      <w:pPr>
        <w:pStyle w:val="4"/>
        <w:ind w:firstLine="480"/>
      </w:pPr>
      <w:r>
        <w:t>提供本企业（属于小微企业）制造的货物或者提供其他小型或微型企业制造的货物/提供本企业（属于小微企业）承接的服务。</w:t>
      </w:r>
    </w:p>
    <w:p w14:paraId="5BA028D6">
      <w:pPr>
        <w:pStyle w:val="4"/>
        <w:ind w:firstLine="480"/>
      </w:pPr>
      <w:r>
        <w:t xml:space="preserve"> （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14:paraId="219B5206">
      <w:pPr>
        <w:pStyle w:val="4"/>
        <w:ind w:firstLine="480"/>
      </w:pPr>
      <w:r>
        <w:t>说明：投标人应当对其出具的《中小企业声明函》真实性负责，投标人出具的《中小企业声明函》内容不实的，属于提供虚假材料谋取中标。</w:t>
      </w:r>
    </w:p>
    <w:p w14:paraId="09F96553">
      <w:pPr>
        <w:pStyle w:val="4"/>
        <w:ind w:firstLine="480"/>
      </w:pPr>
      <w:r>
        <w:t xml:space="preserve"> （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14:paraId="6E1E0699">
      <w:pPr>
        <w:pStyle w:val="4"/>
        <w:outlineLvl w:val="2"/>
      </w:pPr>
      <w:r>
        <w:rPr>
          <w:b/>
          <w:sz w:val="28"/>
        </w:rPr>
        <w:t>三、评审程序</w:t>
      </w:r>
    </w:p>
    <w:p w14:paraId="0DFAFA43">
      <w:pPr>
        <w:pStyle w:val="4"/>
        <w:outlineLvl w:val="3"/>
      </w:pPr>
      <w:r>
        <w:rPr>
          <w:b/>
          <w:sz w:val="24"/>
        </w:rPr>
        <w:t>1.资格性审查和符合性审查</w:t>
      </w:r>
    </w:p>
    <w:p w14:paraId="2891577F">
      <w:pPr>
        <w:pStyle w:val="4"/>
        <w:ind w:firstLine="480"/>
      </w:pPr>
      <w:r>
        <w:t>资格性审查。公开招标采购项目开标结束后，采购人或采购代理机构应当依法对投标人的资格进行审查，以确定投标人是否具备投标资格。（详见后附表一资格性审查表）</w:t>
      </w:r>
    </w:p>
    <w:p w14:paraId="7FD39F86">
      <w:pPr>
        <w:pStyle w:val="4"/>
        <w:ind w:firstLine="480"/>
      </w:pPr>
      <w:r>
        <w:t>符合性审查。评标委员会依据招标文件的规定，从投标文件的有效性、完整性和对招标文件的响应程度进行审查，以确定是否对招标文件的实质性要求作出响应。（详见后附表二符合性审查表）</w:t>
      </w:r>
    </w:p>
    <w:p w14:paraId="294C9DDE">
      <w:pPr>
        <w:pStyle w:val="4"/>
        <w:ind w:firstLine="480"/>
      </w:pPr>
      <w:r>
        <w:t>资格性审查和符合性审查中凡有其中任意一项未通过的，评审结果为未通过，未通过资格性审查、符合性审查的投标人按无效投标处理。</w:t>
      </w:r>
    </w:p>
    <w:p w14:paraId="639F8116">
      <w:pPr>
        <w:pStyle w:val="4"/>
        <w:ind w:firstLine="480"/>
      </w:pPr>
      <w:r>
        <w:t>对各投标人进行资格审查和符合性审查过程中，对初步被认定为无效投标者，由评标委员会组长或采购人代表将集体意见及时告知投标当事人。</w:t>
      </w:r>
    </w:p>
    <w:p w14:paraId="42FC1C70">
      <w:pPr>
        <w:pStyle w:val="4"/>
        <w:ind w:firstLine="480"/>
      </w:pPr>
      <w: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61380D08">
      <w:pPr>
        <w:pStyle w:val="4"/>
        <w:ind w:firstLine="480"/>
      </w:pPr>
      <w:r>
        <w:t>合格投标人不足3家的，不得评标。</w:t>
      </w:r>
    </w:p>
    <w:p w14:paraId="36CD96FE">
      <w:pPr>
        <w:pStyle w:val="4"/>
        <w:ind w:firstLine="480"/>
      </w:pPr>
      <w:r>
        <w:t>表一资格性审查表：</w:t>
      </w:r>
    </w:p>
    <w:p w14:paraId="61F58348">
      <w:pPr>
        <w:pStyle w:val="4"/>
      </w:pPr>
      <w:r>
        <w:t>采购包1（2025-2026年度西南街道控规修改项目）：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14:paraId="0810DD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40544264">
            <w:pPr>
              <w:pStyle w:val="4"/>
            </w:pPr>
            <w:r>
              <w:t xml:space="preserve"> 序号</w:t>
            </w:r>
          </w:p>
        </w:tc>
        <w:tc>
          <w:tcPr>
            <w:tcW w:w="7416" w:type="dxa"/>
            <w:gridSpan w:val="2"/>
          </w:tcPr>
          <w:p w14:paraId="3E26661D">
            <w:pPr>
              <w:pStyle w:val="4"/>
            </w:pPr>
            <w:r>
              <w:t xml:space="preserve"> 资格审查内容</w:t>
            </w:r>
          </w:p>
        </w:tc>
      </w:tr>
      <w:tr w14:paraId="4B1537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7A9FBAFD">
            <w:pPr>
              <w:pStyle w:val="4"/>
            </w:pPr>
            <w:r>
              <w:t>1</w:t>
            </w:r>
          </w:p>
        </w:tc>
        <w:tc>
          <w:tcPr>
            <w:tcW w:w="3178" w:type="dxa"/>
          </w:tcPr>
          <w:p w14:paraId="33F16DEB">
            <w:pPr>
              <w:pStyle w:val="4"/>
            </w:pPr>
            <w:r>
              <w:t>具有独立承担民事责任的能力</w:t>
            </w:r>
          </w:p>
        </w:tc>
        <w:tc>
          <w:tcPr>
            <w:tcW w:w="4238" w:type="dxa"/>
          </w:tcPr>
          <w:p w14:paraId="27F11363">
            <w:pPr>
              <w:pStyle w:val="4"/>
            </w:pPr>
            <w:r>
              <w:t>在中华人民共和国境内注册的法人或其他组织或自然人，投标（响应）时提交有效的营业执照（或事业法人登记证或身份证等相关证明）副本扫描件。分支机构投标的，须提供总公司和分公司营业执照副本扫描件，总公司出具给分支机构的授权书。</w:t>
            </w:r>
          </w:p>
        </w:tc>
      </w:tr>
      <w:tr w14:paraId="53472D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12CCCADE">
            <w:pPr>
              <w:pStyle w:val="4"/>
            </w:pPr>
            <w:r>
              <w:t>2</w:t>
            </w:r>
          </w:p>
        </w:tc>
        <w:tc>
          <w:tcPr>
            <w:tcW w:w="3178" w:type="dxa"/>
          </w:tcPr>
          <w:p w14:paraId="10DA2832">
            <w:pPr>
              <w:pStyle w:val="4"/>
            </w:pPr>
            <w:r>
              <w:t>有依法缴纳税收和社会保障资金的良好记录</w:t>
            </w:r>
          </w:p>
        </w:tc>
        <w:tc>
          <w:tcPr>
            <w:tcW w:w="4238" w:type="dxa"/>
          </w:tcPr>
          <w:p w14:paraId="06E9C9AC">
            <w:pPr>
              <w:pStyle w:val="4"/>
            </w:pPr>
            <w:r>
              <w:t>须提供以下证明材料之一：①提供响应截止日前6个月内任意1个月依法缴纳税收和社会保障资金的相关材料；如依法免税或不需要缴纳社会保障资金的，提供相应证明材料；②提供加盖供应商公章的《政府采购供应商资格信用承诺函》，承诺函格式见附件。</w:t>
            </w:r>
          </w:p>
        </w:tc>
      </w:tr>
      <w:tr w14:paraId="43BC5A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3DBC5B04">
            <w:pPr>
              <w:pStyle w:val="4"/>
            </w:pPr>
            <w:r>
              <w:t>3</w:t>
            </w:r>
          </w:p>
        </w:tc>
        <w:tc>
          <w:tcPr>
            <w:tcW w:w="3178" w:type="dxa"/>
          </w:tcPr>
          <w:p w14:paraId="68D37947">
            <w:pPr>
              <w:pStyle w:val="4"/>
            </w:pPr>
            <w:r>
              <w:t>具有良好的商业信誉和健全的财务会计制度</w:t>
            </w:r>
          </w:p>
        </w:tc>
        <w:tc>
          <w:tcPr>
            <w:tcW w:w="4238" w:type="dxa"/>
          </w:tcPr>
          <w:p w14:paraId="11B38B2D">
            <w:pPr>
              <w:pStyle w:val="4"/>
            </w:pPr>
            <w:r>
              <w:t>须提供下列任一项证明材料：①提供2024年度经第三方审计的财务状况报告扫描件（财务状况报告须由第三方会计师事务所出具，能清晰显示第三方会计师事务所的印章，并能反映审计结论）。如为新成立的公司，应提供响应截止时间前三个月内任意一个月的公司财务报表扫描件。②银行出具的资信材料证明扫描件。③提供加盖供应商公章的《政府采购供应商资格信用承诺函》，承诺函格式见附件。</w:t>
            </w:r>
          </w:p>
        </w:tc>
      </w:tr>
      <w:tr w14:paraId="3EA93A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3C2B4758">
            <w:pPr>
              <w:pStyle w:val="4"/>
            </w:pPr>
            <w:r>
              <w:t>4</w:t>
            </w:r>
          </w:p>
        </w:tc>
        <w:tc>
          <w:tcPr>
            <w:tcW w:w="3178" w:type="dxa"/>
          </w:tcPr>
          <w:p w14:paraId="56D9CD35">
            <w:pPr>
              <w:pStyle w:val="4"/>
            </w:pPr>
            <w:r>
              <w:t>履行合同所必需的设备和专业技术能力</w:t>
            </w:r>
          </w:p>
        </w:tc>
        <w:tc>
          <w:tcPr>
            <w:tcW w:w="4238" w:type="dxa"/>
          </w:tcPr>
          <w:p w14:paraId="613CE7E0">
            <w:pPr>
              <w:pStyle w:val="4"/>
            </w:pPr>
            <w:r>
              <w:t>提供设备和专业技术能力的清单或提供书面声明（格式自拟）。</w:t>
            </w:r>
          </w:p>
        </w:tc>
      </w:tr>
      <w:tr w14:paraId="28A774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1A1AEC34">
            <w:pPr>
              <w:pStyle w:val="4"/>
            </w:pPr>
            <w:r>
              <w:t>5</w:t>
            </w:r>
          </w:p>
        </w:tc>
        <w:tc>
          <w:tcPr>
            <w:tcW w:w="3178" w:type="dxa"/>
          </w:tcPr>
          <w:p w14:paraId="6D2606E4">
            <w:pPr>
              <w:pStyle w:val="4"/>
            </w:pPr>
            <w:r>
              <w:t>参加采购活动前3年内，在经营活动中没有重大违法记录</w:t>
            </w:r>
          </w:p>
        </w:tc>
        <w:tc>
          <w:tcPr>
            <w:tcW w:w="4238" w:type="dxa"/>
          </w:tcPr>
          <w:p w14:paraId="693145AE">
            <w:pPr>
              <w:pStyle w:val="4"/>
            </w:pPr>
            <w:r>
              <w:t>参照投标（报价）函或《政府采购供应商资格信用承诺函》。重大违法记录，是指供应商因违法经营受到刑事处罚或者责令停产停业、吊销许可证或者执照、较大数额罚款等行政处罚。（较大数额罚款：根据财政部关于《中华人民共和国政府采购法实施条例》第十九条第一款“较大数额罚款”具体适用问题的意见：“较大数额罚款”认定为200万以上的罚款，法律、行政法规以及国务院有关部门明确规定相关领域“较大数额罚款”标准高于200万元的，从其规定。）</w:t>
            </w:r>
          </w:p>
        </w:tc>
      </w:tr>
      <w:tr w14:paraId="517B0C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43D05080">
            <w:pPr>
              <w:pStyle w:val="4"/>
            </w:pPr>
            <w:r>
              <w:t>6</w:t>
            </w:r>
          </w:p>
        </w:tc>
        <w:tc>
          <w:tcPr>
            <w:tcW w:w="3178" w:type="dxa"/>
          </w:tcPr>
          <w:p w14:paraId="265D3FC2">
            <w:pPr>
              <w:pStyle w:val="4"/>
            </w:pPr>
            <w:r>
              <w:t>企业资质</w:t>
            </w:r>
          </w:p>
        </w:tc>
        <w:tc>
          <w:tcPr>
            <w:tcW w:w="4238" w:type="dxa"/>
          </w:tcPr>
          <w:p w14:paraId="5599C350">
            <w:pPr>
              <w:pStyle w:val="4"/>
            </w:pPr>
            <w:r>
              <w:t>投标人应具有行政主管部门颁发的城乡规划编制乙级或以上资质（提供该证明材料扫描件）。</w:t>
            </w:r>
          </w:p>
        </w:tc>
      </w:tr>
      <w:tr w14:paraId="23FD9A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13EFB1B7">
            <w:pPr>
              <w:pStyle w:val="4"/>
            </w:pPr>
            <w:r>
              <w:t>7</w:t>
            </w:r>
          </w:p>
        </w:tc>
        <w:tc>
          <w:tcPr>
            <w:tcW w:w="3178" w:type="dxa"/>
          </w:tcPr>
          <w:p w14:paraId="4534B86D">
            <w:pPr>
              <w:pStyle w:val="4"/>
            </w:pPr>
            <w:r>
              <w:t>信用记录</w:t>
            </w:r>
          </w:p>
        </w:tc>
        <w:tc>
          <w:tcPr>
            <w:tcW w:w="4238" w:type="dxa"/>
          </w:tcPr>
          <w:p w14:paraId="36FDDE1A">
            <w:pPr>
              <w:pStyle w:val="4"/>
            </w:pPr>
            <w:r>
              <w:t>投标人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14:paraId="7D02B2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381BD4DF">
            <w:pPr>
              <w:pStyle w:val="4"/>
            </w:pPr>
            <w:r>
              <w:t>8</w:t>
            </w:r>
          </w:p>
        </w:tc>
        <w:tc>
          <w:tcPr>
            <w:tcW w:w="3178" w:type="dxa"/>
          </w:tcPr>
          <w:p w14:paraId="63C7E581">
            <w:pPr>
              <w:pStyle w:val="4"/>
            </w:pPr>
            <w:r>
              <w:t>供应商必须符合法律、行政法规规定的其他条件</w:t>
            </w:r>
          </w:p>
        </w:tc>
        <w:tc>
          <w:tcPr>
            <w:tcW w:w="4238" w:type="dxa"/>
          </w:tcPr>
          <w:p w14:paraId="0F1B766A">
            <w:pPr>
              <w:pStyle w:val="4"/>
            </w:pPr>
            <w:r>
              <w:t>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tc>
      </w:tr>
      <w:tr w14:paraId="6F260A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42B04F74">
            <w:pPr>
              <w:pStyle w:val="4"/>
            </w:pPr>
            <w:r>
              <w:t>9</w:t>
            </w:r>
          </w:p>
        </w:tc>
        <w:tc>
          <w:tcPr>
            <w:tcW w:w="3178" w:type="dxa"/>
          </w:tcPr>
          <w:p w14:paraId="5B68207A">
            <w:pPr>
              <w:pStyle w:val="4"/>
            </w:pPr>
            <w:r>
              <w:t>本采购包不接受联合体投标</w:t>
            </w:r>
          </w:p>
        </w:tc>
        <w:tc>
          <w:tcPr>
            <w:tcW w:w="4238" w:type="dxa"/>
          </w:tcPr>
          <w:p w14:paraId="3E3B1CD7">
            <w:pPr>
              <w:pStyle w:val="4"/>
            </w:pPr>
            <w:r>
              <w:t>本采购包不接受联合体投标。</w:t>
            </w:r>
          </w:p>
        </w:tc>
      </w:tr>
      <w:tr w14:paraId="746969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54144551">
            <w:pPr>
              <w:pStyle w:val="4"/>
            </w:pPr>
            <w:r>
              <w:t>10</w:t>
            </w:r>
          </w:p>
        </w:tc>
        <w:tc>
          <w:tcPr>
            <w:tcW w:w="3178" w:type="dxa"/>
          </w:tcPr>
          <w:p w14:paraId="4C27E61D">
            <w:pPr>
              <w:pStyle w:val="4"/>
            </w:pPr>
            <w:r>
              <w:t>本采购包专门面向中小企业采购</w:t>
            </w:r>
          </w:p>
        </w:tc>
        <w:tc>
          <w:tcPr>
            <w:tcW w:w="4238" w:type="dxa"/>
          </w:tcPr>
          <w:p w14:paraId="0F956EAA">
            <w:pPr>
              <w:pStyle w:val="4"/>
            </w:pPr>
            <w:r>
              <w:t>采购包整体专门面向中小企业，投标人须符合本项目采购标的对应行业（本项目行业为：其他未列明行业）的政策划分标准。监狱企业、残疾人福利单位视同小型、微型企业。（注：本项目属性为服务类，中小企业以供应商填写的《中小企业声明函（工程、服务）》（见响应文件格式）为判定标准，残疾人福利性单位以供应商填写的《残疾人福利性单位声明函》（见响应文件格式）为判定标准，监狱企业须供应商提供由省级以上监狱管理局、戒毒管理局（含新疆生产建设兵团）出具的属于监狱企业的证明文件，否则不予认定）。</w:t>
            </w:r>
          </w:p>
        </w:tc>
      </w:tr>
    </w:tbl>
    <w:p w14:paraId="3DEA0FE4">
      <w:pPr>
        <w:pStyle w:val="4"/>
        <w:ind w:firstLine="480"/>
      </w:pPr>
      <w:r>
        <w:t>表二符合性审查表：</w:t>
      </w:r>
    </w:p>
    <w:p w14:paraId="68ADE744">
      <w:pPr>
        <w:pStyle w:val="4"/>
      </w:pPr>
      <w:r>
        <w:t>采购包1（2025-2026年度西南街道控规修改项目）：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14:paraId="450E97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74BC132C">
            <w:pPr>
              <w:pStyle w:val="4"/>
            </w:pPr>
            <w:r>
              <w:t xml:space="preserve"> 序号</w:t>
            </w:r>
          </w:p>
        </w:tc>
        <w:tc>
          <w:tcPr>
            <w:tcW w:w="3178" w:type="dxa"/>
          </w:tcPr>
          <w:p w14:paraId="62D03F3E">
            <w:pPr>
              <w:pStyle w:val="4"/>
            </w:pPr>
            <w:r>
              <w:t xml:space="preserve"> 评审点要求概况</w:t>
            </w:r>
          </w:p>
        </w:tc>
        <w:tc>
          <w:tcPr>
            <w:tcW w:w="4238" w:type="dxa"/>
          </w:tcPr>
          <w:p w14:paraId="62F2F360">
            <w:pPr>
              <w:pStyle w:val="4"/>
            </w:pPr>
            <w:r>
              <w:t xml:space="preserve"> 评审点具体描述</w:t>
            </w:r>
          </w:p>
        </w:tc>
      </w:tr>
      <w:tr w14:paraId="6297DA66">
        <w:tblPrEx>
          <w:tblCellMar>
            <w:top w:w="0" w:type="dxa"/>
            <w:left w:w="108" w:type="dxa"/>
            <w:bottom w:w="0" w:type="dxa"/>
            <w:right w:w="108" w:type="dxa"/>
          </w:tblCellMar>
        </w:tblPrEx>
        <w:tc>
          <w:tcPr>
            <w:tcW w:w="890" w:type="dxa"/>
          </w:tcPr>
          <w:p w14:paraId="0A91BF4D">
            <w:pPr>
              <w:pStyle w:val="4"/>
            </w:pPr>
            <w:r>
              <w:t>1</w:t>
            </w:r>
          </w:p>
        </w:tc>
        <w:tc>
          <w:tcPr>
            <w:tcW w:w="3178" w:type="dxa"/>
          </w:tcPr>
          <w:p w14:paraId="433AB40D">
            <w:pPr>
              <w:pStyle w:val="4"/>
            </w:pPr>
            <w:r>
              <w:t>投标函已提交并符合招标文件要求的</w:t>
            </w:r>
          </w:p>
        </w:tc>
        <w:tc>
          <w:tcPr>
            <w:tcW w:w="4238" w:type="dxa"/>
          </w:tcPr>
          <w:p w14:paraId="172A4653">
            <w:pPr>
              <w:pStyle w:val="4"/>
            </w:pPr>
            <w:r>
              <w:t>投标函已提交并符合招标文件要求的。</w:t>
            </w:r>
          </w:p>
        </w:tc>
      </w:tr>
      <w:tr w14:paraId="59C9E5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29FBBDF1">
            <w:pPr>
              <w:pStyle w:val="4"/>
            </w:pPr>
            <w:r>
              <w:t>2</w:t>
            </w:r>
          </w:p>
        </w:tc>
        <w:tc>
          <w:tcPr>
            <w:tcW w:w="3178" w:type="dxa"/>
          </w:tcPr>
          <w:p w14:paraId="463B1909">
            <w:pPr>
              <w:pStyle w:val="4"/>
            </w:pPr>
            <w:r>
              <w:t>法定代表人证明书、法定代表人授权委托书（如有）已提交并符合招标文件要求的</w:t>
            </w:r>
          </w:p>
        </w:tc>
        <w:tc>
          <w:tcPr>
            <w:tcW w:w="4238" w:type="dxa"/>
          </w:tcPr>
          <w:p w14:paraId="1286AD86">
            <w:pPr>
              <w:pStyle w:val="4"/>
            </w:pPr>
            <w:r>
              <w:t>法定代表人证明书、法定代表人授权委托书（如有）已提交并符合招标文件要求的 。</w:t>
            </w:r>
          </w:p>
        </w:tc>
      </w:tr>
      <w:tr w14:paraId="3FD3F6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02C6646C">
            <w:pPr>
              <w:pStyle w:val="4"/>
            </w:pPr>
            <w:r>
              <w:t>3</w:t>
            </w:r>
          </w:p>
        </w:tc>
        <w:tc>
          <w:tcPr>
            <w:tcW w:w="3178" w:type="dxa"/>
          </w:tcPr>
          <w:p w14:paraId="0958CA81">
            <w:pPr>
              <w:pStyle w:val="4"/>
            </w:pPr>
            <w:r>
              <w:t>报价要求</w:t>
            </w:r>
          </w:p>
        </w:tc>
        <w:tc>
          <w:tcPr>
            <w:tcW w:w="4238" w:type="dxa"/>
          </w:tcPr>
          <w:p w14:paraId="4E606980">
            <w:pPr>
              <w:pStyle w:val="4"/>
            </w:pPr>
            <w:r>
              <w:t>投标折扣率在0%-100%范围内，不得为0且投标折扣率是固定唯一，四舍五入（百分号前小数点后保留 2 位小数，例如95.00%）。</w:t>
            </w:r>
          </w:p>
        </w:tc>
      </w:tr>
      <w:tr w14:paraId="0AD631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4B5526CC">
            <w:pPr>
              <w:pStyle w:val="4"/>
            </w:pPr>
            <w:r>
              <w:t>4</w:t>
            </w:r>
          </w:p>
        </w:tc>
        <w:tc>
          <w:tcPr>
            <w:tcW w:w="3178" w:type="dxa"/>
          </w:tcPr>
          <w:p w14:paraId="639E6B7F">
            <w:pPr>
              <w:pStyle w:val="4"/>
            </w:pPr>
            <w:r>
              <w:t>如有报价修正，投标人按规定要求书面确认的</w:t>
            </w:r>
          </w:p>
        </w:tc>
        <w:tc>
          <w:tcPr>
            <w:tcW w:w="4238" w:type="dxa"/>
          </w:tcPr>
          <w:p w14:paraId="4CAE1D24">
            <w:pPr>
              <w:pStyle w:val="4"/>
            </w:pPr>
            <w:r>
              <w:t>如有报价修正，投标人按规定要求书面确认的。</w:t>
            </w:r>
          </w:p>
        </w:tc>
      </w:tr>
      <w:tr w14:paraId="2A582C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01156B50">
            <w:pPr>
              <w:pStyle w:val="4"/>
            </w:pPr>
            <w:r>
              <w:t>5</w:t>
            </w:r>
          </w:p>
        </w:tc>
        <w:tc>
          <w:tcPr>
            <w:tcW w:w="3178" w:type="dxa"/>
          </w:tcPr>
          <w:p w14:paraId="4D833739">
            <w:pPr>
              <w:pStyle w:val="4"/>
            </w:pPr>
            <w:r>
              <w:t>投标文件按照招标文件规定要求签署、盖章的</w:t>
            </w:r>
          </w:p>
        </w:tc>
        <w:tc>
          <w:tcPr>
            <w:tcW w:w="4238" w:type="dxa"/>
          </w:tcPr>
          <w:p w14:paraId="4094F797">
            <w:pPr>
              <w:pStyle w:val="4"/>
            </w:pPr>
            <w:r>
              <w:t>投标文件按照招标文件规定要求签署、盖章的。</w:t>
            </w:r>
          </w:p>
        </w:tc>
      </w:tr>
      <w:tr w14:paraId="4A6F96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6DB426D6">
            <w:pPr>
              <w:pStyle w:val="4"/>
            </w:pPr>
            <w:r>
              <w:t>6</w:t>
            </w:r>
          </w:p>
        </w:tc>
        <w:tc>
          <w:tcPr>
            <w:tcW w:w="3178" w:type="dxa"/>
          </w:tcPr>
          <w:p w14:paraId="35B0E295">
            <w:pPr>
              <w:pStyle w:val="4"/>
            </w:pPr>
            <w:r>
              <w:t>实质性要求</w:t>
            </w:r>
          </w:p>
        </w:tc>
        <w:tc>
          <w:tcPr>
            <w:tcW w:w="4238" w:type="dxa"/>
          </w:tcPr>
          <w:p w14:paraId="4EBBA112">
            <w:pPr>
              <w:pStyle w:val="4"/>
            </w:pPr>
            <w:r>
              <w:t>投标文件满足公开招标文件中标注★号条款的。</w:t>
            </w:r>
          </w:p>
        </w:tc>
      </w:tr>
      <w:tr w14:paraId="0F09AF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55F2E9B0">
            <w:pPr>
              <w:pStyle w:val="4"/>
            </w:pPr>
            <w:r>
              <w:t>7</w:t>
            </w:r>
          </w:p>
        </w:tc>
        <w:tc>
          <w:tcPr>
            <w:tcW w:w="3178" w:type="dxa"/>
          </w:tcPr>
          <w:p w14:paraId="7D1EADC5">
            <w:pPr>
              <w:pStyle w:val="4"/>
            </w:pPr>
            <w:r>
              <w:t>投标文件未含有采购人不能接受的附加条件的</w:t>
            </w:r>
          </w:p>
        </w:tc>
        <w:tc>
          <w:tcPr>
            <w:tcW w:w="4238" w:type="dxa"/>
          </w:tcPr>
          <w:p w14:paraId="5F88DC5C">
            <w:pPr>
              <w:pStyle w:val="4"/>
            </w:pPr>
            <w:r>
              <w:t>投标文件未含有采购人不能接受的附加条件的。</w:t>
            </w:r>
          </w:p>
        </w:tc>
      </w:tr>
      <w:tr w14:paraId="081E46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52C1BFCD">
            <w:pPr>
              <w:pStyle w:val="4"/>
            </w:pPr>
            <w:r>
              <w:t>8</w:t>
            </w:r>
          </w:p>
        </w:tc>
        <w:tc>
          <w:tcPr>
            <w:tcW w:w="3178" w:type="dxa"/>
          </w:tcPr>
          <w:p w14:paraId="57AE10DB">
            <w:pPr>
              <w:pStyle w:val="4"/>
            </w:pPr>
            <w:r>
              <w:t>未含有关法律、法规和招标 文件规定的其他无效情形</w:t>
            </w:r>
          </w:p>
        </w:tc>
        <w:tc>
          <w:tcPr>
            <w:tcW w:w="4238" w:type="dxa"/>
          </w:tcPr>
          <w:p w14:paraId="70BC5262">
            <w:pPr>
              <w:pStyle w:val="4"/>
            </w:pPr>
            <w:r>
              <w:t>未含有关法律、法规和招标 文件规定的其他无效情形。</w:t>
            </w:r>
          </w:p>
        </w:tc>
      </w:tr>
    </w:tbl>
    <w:p w14:paraId="27DA31E0">
      <w:pPr>
        <w:pStyle w:val="4"/>
        <w:outlineLvl w:val="3"/>
      </w:pPr>
      <w:r>
        <w:rPr>
          <w:b/>
          <w:sz w:val="24"/>
        </w:rPr>
        <w:t>2.投标文件澄清</w:t>
      </w:r>
    </w:p>
    <w:p w14:paraId="36D63100">
      <w:pPr>
        <w:pStyle w:val="4"/>
        <w:ind w:firstLine="480"/>
      </w:pPr>
      <w:r>
        <w:t xml:space="preserve"> 2.1对于投标文件中含义不明确、同类问题表述不一致或者有明显文字和计算错误的内容，评标委员会应当在评审过程中发起在线澄清，要求投标人针对价格或内容做出必要的澄清、说明或补正。代理机构可根据开标环节记录的授权代表人联系方式发送短信提醒或电话告知。</w:t>
      </w:r>
    </w:p>
    <w:p w14:paraId="153A5A64">
      <w:pPr>
        <w:pStyle w:val="4"/>
        <w:ind w:firstLine="480"/>
      </w:pPr>
      <w:r>
        <w:t>投标人需登录广东政府采购智慧云平台项目采购系统的等候大厅，在规定时间内完成澄清（响应），并加盖电子印章。</w:t>
      </w:r>
    </w:p>
    <w:p w14:paraId="2B79D11F">
      <w:pPr>
        <w:pStyle w:val="4"/>
        <w:ind w:firstLine="480"/>
      </w:pPr>
      <w:r>
        <w:t>若因投标人联系方式错误未接收短信、未接听电话或超时未进行澄清（响应）造成的不利后果由供应商自行承担。投标人的澄清、说明或者补正不得超出投标文件的范围或者改变投标文件的实质性内容。</w:t>
      </w:r>
    </w:p>
    <w:p w14:paraId="542E18AF">
      <w:pPr>
        <w:pStyle w:val="4"/>
        <w:ind w:firstLine="480"/>
      </w:pPr>
      <w:r>
        <w:t>2.2评标委员会不接受投标人主动提出的澄清、说明或补正。</w:t>
      </w:r>
    </w:p>
    <w:p w14:paraId="462F92CF">
      <w:pPr>
        <w:pStyle w:val="4"/>
        <w:ind w:firstLine="480"/>
      </w:pPr>
      <w:r>
        <w:t>2.3评标委员会对投标人提交的澄清、说明或补正有疑问的，可以要求投标人进一步澄清、说明或补正。</w:t>
      </w:r>
    </w:p>
    <w:p w14:paraId="07329FB4">
      <w:pPr>
        <w:pStyle w:val="4"/>
        <w:outlineLvl w:val="3"/>
      </w:pPr>
      <w:r>
        <w:rPr>
          <w:b/>
          <w:sz w:val="24"/>
        </w:rPr>
        <w:t>3.详细评审</w:t>
      </w:r>
    </w:p>
    <w:p w14:paraId="305A4C7C">
      <w:pPr>
        <w:pStyle w:val="4"/>
      </w:pPr>
      <w:r>
        <w:t>采购包1(2025-2026年度西南街道控规修改项目):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2"/>
        <w:gridCol w:w="2307"/>
        <w:gridCol w:w="5076"/>
      </w:tblGrid>
      <w:tr w14:paraId="267EF1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14:paraId="36927871">
            <w:pPr>
              <w:pStyle w:val="4"/>
              <w:jc w:val="center"/>
            </w:pPr>
            <w:r>
              <w:t>评审因素</w:t>
            </w:r>
          </w:p>
        </w:tc>
        <w:tc>
          <w:tcPr>
            <w:tcW w:w="7383" w:type="dxa"/>
            <w:gridSpan w:val="2"/>
          </w:tcPr>
          <w:p w14:paraId="5C487950">
            <w:pPr>
              <w:pStyle w:val="4"/>
              <w:jc w:val="center"/>
            </w:pPr>
            <w:r>
              <w:t>评审标准</w:t>
            </w:r>
          </w:p>
        </w:tc>
      </w:tr>
      <w:tr w14:paraId="2E8F38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14:paraId="672D86C8">
            <w:pPr>
              <w:pStyle w:val="4"/>
              <w:jc w:val="center"/>
            </w:pPr>
            <w:r>
              <w:t>分值构成</w:t>
            </w:r>
          </w:p>
        </w:tc>
        <w:tc>
          <w:tcPr>
            <w:tcW w:w="7383" w:type="dxa"/>
            <w:gridSpan w:val="2"/>
          </w:tcPr>
          <w:p w14:paraId="3028D49D">
            <w:pPr>
              <w:pStyle w:val="4"/>
            </w:pPr>
            <w:r>
              <w:t>商务部分45.0分</w:t>
            </w:r>
          </w:p>
          <w:p w14:paraId="327702D3">
            <w:pPr>
              <w:pStyle w:val="4"/>
            </w:pPr>
            <w:r>
              <w:t>技术部分35.0分</w:t>
            </w:r>
          </w:p>
          <w:p w14:paraId="7EA5F2CC">
            <w:pPr>
              <w:pStyle w:val="4"/>
            </w:pPr>
            <w:r>
              <w:t>报价得分20.0分</w:t>
            </w:r>
          </w:p>
        </w:tc>
      </w:tr>
      <w:tr w14:paraId="3274F0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14:paraId="7FFC4BAC">
            <w:pPr>
              <w:pStyle w:val="4"/>
              <w:jc w:val="center"/>
            </w:pPr>
            <w:r>
              <w:t>技术部分</w:t>
            </w:r>
          </w:p>
        </w:tc>
        <w:tc>
          <w:tcPr>
            <w:tcW w:w="2307" w:type="dxa"/>
          </w:tcPr>
          <w:p w14:paraId="45FA5E37">
            <w:pPr>
              <w:pStyle w:val="4"/>
              <w:jc w:val="left"/>
            </w:pPr>
            <w:r>
              <w:t>供应商的规划思路 (10.0分)</w:t>
            </w:r>
          </w:p>
        </w:tc>
        <w:tc>
          <w:tcPr>
            <w:tcW w:w="5076" w:type="dxa"/>
          </w:tcPr>
          <w:p w14:paraId="2353F3C1">
            <w:pPr>
              <w:pStyle w:val="4"/>
              <w:jc w:val="left"/>
            </w:pPr>
            <w:r>
              <w:t>根据各投标人提出针对本项目的规划思路进行综合评审： 1、规划思路合理、整体协调、具有前瞻性，目标明确，并提出系统的规划策略：得10 分； 2、规划思路合理、整体协调、目标明确，并提出系统的规划策略：得7 分； 3、规划思路合理、基本协调，目标基本明确，提出较为系统的规划策略：得3 分； 4、规划思路不合理、不协调，目标不明确，没有系统的规划策略：得 1 分。 5、不提供不得分。</w:t>
            </w:r>
          </w:p>
        </w:tc>
      </w:tr>
      <w:tr w14:paraId="798979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5E6DB2C2"/>
        </w:tc>
        <w:tc>
          <w:tcPr>
            <w:tcW w:w="2307" w:type="dxa"/>
          </w:tcPr>
          <w:p w14:paraId="41C2E168">
            <w:pPr>
              <w:pStyle w:val="4"/>
              <w:jc w:val="left"/>
            </w:pPr>
            <w:r>
              <w:t>对项目所在地发展情况的了解和规划的熟悉程度 (5.0分)</w:t>
            </w:r>
          </w:p>
        </w:tc>
        <w:tc>
          <w:tcPr>
            <w:tcW w:w="5076" w:type="dxa"/>
          </w:tcPr>
          <w:p w14:paraId="4E8F6197">
            <w:pPr>
              <w:pStyle w:val="4"/>
              <w:jc w:val="left"/>
            </w:pPr>
            <w:r>
              <w:t>根据投标人熟悉项目所在地城乡规划编制、实施和建设情况，熟悉项目所在地规划编制项目的工作特点、要求和技术流程进行综合评审： 1、熟悉本地实际情况，充分掌握编制项目的工作特点和各项流程的：得 5 分； 2、了解本地实际情况，对编制项目的各项流程有认识的：得 3 分； 3、了解本地实际情况，对编制项目的各项流程认识较模糊的：得 1 分。 4、不提供不得分。</w:t>
            </w:r>
          </w:p>
        </w:tc>
      </w:tr>
      <w:tr w14:paraId="243079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308EE020"/>
        </w:tc>
        <w:tc>
          <w:tcPr>
            <w:tcW w:w="2307" w:type="dxa"/>
          </w:tcPr>
          <w:p w14:paraId="4063097F">
            <w:pPr>
              <w:pStyle w:val="4"/>
              <w:jc w:val="left"/>
            </w:pPr>
            <w:r>
              <w:t>对于本项目规划顾问咨询工作的相关建议 (5.0分)</w:t>
            </w:r>
          </w:p>
        </w:tc>
        <w:tc>
          <w:tcPr>
            <w:tcW w:w="5076" w:type="dxa"/>
          </w:tcPr>
          <w:p w14:paraId="537F5D54">
            <w:pPr>
              <w:pStyle w:val="4"/>
              <w:jc w:val="left"/>
            </w:pPr>
            <w:r>
              <w:t>根据各投标人对于本项目规划顾问咨询工作的相关建议进行综合评审： 1、切实合理、可行性高的：得 5 分； 2、合理性尚可、基本可行的：得 3 分； 3、不完善、缺乏可操作性的：得 1 分。 4、不提供不得分。</w:t>
            </w:r>
          </w:p>
        </w:tc>
      </w:tr>
      <w:tr w14:paraId="00AFA8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3BE326D2"/>
        </w:tc>
        <w:tc>
          <w:tcPr>
            <w:tcW w:w="2307" w:type="dxa"/>
          </w:tcPr>
          <w:p w14:paraId="3CEE2EB8">
            <w:pPr>
              <w:pStyle w:val="4"/>
              <w:jc w:val="left"/>
            </w:pPr>
            <w:r>
              <w:t>对项目所在地控规制度、城市更新政策的认识 (5.0分)</w:t>
            </w:r>
          </w:p>
        </w:tc>
        <w:tc>
          <w:tcPr>
            <w:tcW w:w="5076" w:type="dxa"/>
          </w:tcPr>
          <w:p w14:paraId="0E182AD6">
            <w:pPr>
              <w:pStyle w:val="4"/>
              <w:jc w:val="left"/>
            </w:pPr>
            <w:r>
              <w:t>根据投标人对项目所在地控规制度、城市更新政策的理解与解读的深度、准确度，是否准确把握控规成果编制的新要求等进行综合评审： 1、全面、充分、有深度地准确理解和解读：得 5 分； 2、全面性尚可、有一定的理解：得 3 分； 3、理解片面、不能准确把握：得 1 分。 4、不提供不得分。</w:t>
            </w:r>
          </w:p>
        </w:tc>
      </w:tr>
      <w:tr w14:paraId="24652A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6BC6D213"/>
        </w:tc>
        <w:tc>
          <w:tcPr>
            <w:tcW w:w="2307" w:type="dxa"/>
          </w:tcPr>
          <w:p w14:paraId="3D7383E1">
            <w:pPr>
              <w:pStyle w:val="4"/>
              <w:jc w:val="left"/>
            </w:pPr>
            <w:r>
              <w:t>本项目技术保障措施 (5.0分)</w:t>
            </w:r>
          </w:p>
        </w:tc>
        <w:tc>
          <w:tcPr>
            <w:tcW w:w="5076" w:type="dxa"/>
          </w:tcPr>
          <w:p w14:paraId="504187B9">
            <w:pPr>
              <w:pStyle w:val="4"/>
              <w:jc w:val="left"/>
            </w:pPr>
            <w:r>
              <w:t>根据各投标人所提出的本项目技术保障措施满足采购文件的要求且具有科学性、可行性等进行综合评审： 1、保障措施满足采购文件的要求且具有科学性、可行性，措施详尽、切实合理的，得 5 分； 2、保障措施满足采购文件的要求，措施明确具体，得 3 分； 3、保障措施基本满足采购文件的要求，措施针对性可行性一般，得 1 分。 4、保障措施不满足要求或无提供方案不得分。</w:t>
            </w:r>
          </w:p>
        </w:tc>
      </w:tr>
      <w:tr w14:paraId="2C8708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71DE150D"/>
        </w:tc>
        <w:tc>
          <w:tcPr>
            <w:tcW w:w="2307" w:type="dxa"/>
          </w:tcPr>
          <w:p w14:paraId="45359A12">
            <w:pPr>
              <w:pStyle w:val="4"/>
              <w:jc w:val="left"/>
            </w:pPr>
            <w:r>
              <w:t>本项目服务质量保障措施 (5.0分)</w:t>
            </w:r>
          </w:p>
        </w:tc>
        <w:tc>
          <w:tcPr>
            <w:tcW w:w="5076" w:type="dxa"/>
          </w:tcPr>
          <w:p w14:paraId="794EEBD7">
            <w:pPr>
              <w:pStyle w:val="4"/>
              <w:jc w:val="left"/>
            </w:pPr>
            <w:r>
              <w:t>根据各投标人所提出的本项目服务质量保障措施满足采购文件的要求且具有科学性、可行性等进行综合评审： 1、保障措施满足采购文件的要求且具有科学性、可行性，措施详尽、切实合理的，得 5 分； 2、保障措施满足采购文件的要求，措施明确具体，得 3 分； 3、保障措施基本满足采购文件的要求，措施针对性可行性一般，得 1 分。 4、无提供方案不得分。</w:t>
            </w:r>
          </w:p>
        </w:tc>
      </w:tr>
      <w:tr w14:paraId="09CCB4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14:paraId="5D378D41">
            <w:pPr>
              <w:pStyle w:val="4"/>
              <w:jc w:val="center"/>
            </w:pPr>
            <w:r>
              <w:t>商务部分</w:t>
            </w:r>
          </w:p>
        </w:tc>
        <w:tc>
          <w:tcPr>
            <w:tcW w:w="2307" w:type="dxa"/>
          </w:tcPr>
          <w:p w14:paraId="2AA81C46">
            <w:pPr>
              <w:pStyle w:val="4"/>
              <w:jc w:val="left"/>
            </w:pPr>
            <w:r>
              <w:t>项目团队 (27.0分)</w:t>
            </w:r>
          </w:p>
        </w:tc>
        <w:tc>
          <w:tcPr>
            <w:tcW w:w="5076" w:type="dxa"/>
          </w:tcPr>
          <w:p w14:paraId="16E1CFA7">
            <w:pPr>
              <w:pStyle w:val="4"/>
              <w:jc w:val="left"/>
            </w:pPr>
            <w:r>
              <w:t>（一）项目负责人（限1人）：（1） ①具有城市（乡）规划相关专业正高级（教授级）职称的，得4分；具有城市（乡）规划专业副高级职称的，得2分；具有城市（乡）规划专业中级职称的，得1分。 ②具有注册城市（乡）规划师的，得1分。本小项最高得5分。注：提供项目负责人身份证明、相关证书扫描件及扣除采购公告发布当月往前顺推6个月内任意1个月在供应商单位购买社会保险或缴纳个人所得税的证明材料扫描件（社保证明须清晰标记人员位置）。 （2）自2022年1月1日至投标文件提交截止时间止（以获奖证书或获奖正式文件上载明的颁发日期为准）：项目负责人参与过的同类项目获得优秀类奖项的情况：①获得过国家级优秀类奖项的，每一项得2分，最高得6分；② 获得过省级优秀类奖项的，每一项得1分，最高得2分；③获得过市级优秀类奖项的，每一项得0.5分，最高得1分。 本小项最高得6分。注：须提供上述项目的奖项扫描件并加盖公章，项目负责人须在获奖名单中体现，不体现不计分，同一个项目只计算一次得分，以最高奖项计算。 （二）拟投入本项目的人员1（除项目负责人外）： （1）城市（乡）规划专业：具有城市（乡）规划专业高级职称的，每人得 2 分；具有城市（乡）规划专业中级职称的，每人得 1 分；本项最高得 8 分； （2）市政类专业【专业类别包括给水排水、 电气类、市政工程等】 ：具有市政类专业高级职称的，每人得 2 分；具有市政类专业中级职称的，每人得 1 分；具有市政类助理工程师职称的，每人得0.5分。本项最高得4分； （3）道路交通类专业【专业类别包括交通运输、交通管理、市政道路、道路桥梁工程和道路工程】： 具有道路交通类专业高级职称的，每人得 2 分；具有道路交通类专业中级职称的，每人得 1 分；具有道路交通类助理工程师职称的，每人得0.5分。本项最高得2 分。 注： ①同一人具有不同专业的只取其中一个专业计算得分，不重复得分；同一人同一专业就高得分。 ②以上人员须提供在供应商本单位购买的扣除采购公告发布当月往前顺推6个月内任意1个月在供应商单位购买社会保险或缴纳个人所得税的证明材料扫描件（社保证明须清晰标记人员位置），并且提供相关身份证明、职称证、执业资格证或注册证扫描件并加盖公章，否则不得分。 （三）拟投入本项目的人员2（除项目负责人外）具有市级或以上决策咨询专家资格的，每人得2分，本项最高得2分。 注： ① 提供决策咨询专家聘书或聘任通知扫描件并加盖公章，聘书或聘任通知发布之日至投标文件提交截止时间止不超过三年才算有效。 ②以上人员须提供在供应商本单位购买的扣除采购公告发布当月往前顺推6个月内任意1个月在供应商单位购买社会保险或缴纳个人所得税的证明材料扫描件（社保证明须清晰标记人员位置），并且加盖公章，否则不得分。</w:t>
            </w:r>
          </w:p>
        </w:tc>
      </w:tr>
      <w:tr w14:paraId="1BFBE7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6E0CA4CD"/>
        </w:tc>
        <w:tc>
          <w:tcPr>
            <w:tcW w:w="2307" w:type="dxa"/>
          </w:tcPr>
          <w:p w14:paraId="749BA697">
            <w:pPr>
              <w:pStyle w:val="4"/>
              <w:jc w:val="left"/>
            </w:pPr>
            <w:r>
              <w:t>同类项目经验 (12.0分)</w:t>
            </w:r>
          </w:p>
        </w:tc>
        <w:tc>
          <w:tcPr>
            <w:tcW w:w="5076" w:type="dxa"/>
          </w:tcPr>
          <w:p w14:paraId="327C352F">
            <w:pPr>
              <w:pStyle w:val="4"/>
              <w:jc w:val="left"/>
            </w:pPr>
            <w:r>
              <w:t>（一）2022年1月1日至响应文件提交截止时间止（以合同签订时间为准）承担过的同类项目业绩（如控规修改类）每个得2分，最高得8分。（说明：提供合同关键页扫描件并加盖投标人公章，采购人有权要求中标人在中标后提供合同原件进行审核。） （二）2022年1月1日至投标文件提交截止时间止（以专利授权公告日为准）获得规划类的专利，每个得1分，最高得4分。 （说明：提供专利证书扫描件并加盖供应商公章。）</w:t>
            </w:r>
          </w:p>
        </w:tc>
      </w:tr>
      <w:tr w14:paraId="5C49ED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13076141"/>
        </w:tc>
        <w:tc>
          <w:tcPr>
            <w:tcW w:w="2307" w:type="dxa"/>
          </w:tcPr>
          <w:p w14:paraId="26AF98CB">
            <w:pPr>
              <w:pStyle w:val="4"/>
              <w:jc w:val="left"/>
            </w:pPr>
            <w:r>
              <w:t>企业获奖 (6.0分)</w:t>
            </w:r>
          </w:p>
        </w:tc>
        <w:tc>
          <w:tcPr>
            <w:tcW w:w="5076" w:type="dxa"/>
          </w:tcPr>
          <w:p w14:paraId="22D3AD3E">
            <w:pPr>
              <w:pStyle w:val="4"/>
              <w:jc w:val="left"/>
            </w:pPr>
            <w:r>
              <w:t>（1）自2022年1月1日至今投标文件提交截止时间止（以获奖证书或获奖正式文件上载明的颁发日期为准）供应商承接过的同类项目获得优秀类奖项的情况： （1）获得过国家级优秀类奖项的，每一项得2分，最高得4分； （2）获得过省级优秀类奖项的，每一项得1分，最高得2分； （3）获得过市级优秀类奖项的，每一项得0.5分，最高得1分。本项最高得4分。 （2）自2022年1月1日至今投标文件提交截止时间止（以获奖证书或获奖正式文件上载明的颁发日期为准）供应商承接过的规划类项目获得自然资源科学技术类奖项的，每一项得1分，最高得2分。 注：提供上述获奖证书扫描件或网页截图并加盖公章，时间以获奖证书上的发证日期为准，未提供或提供不完整不得分。</w:t>
            </w:r>
          </w:p>
        </w:tc>
      </w:tr>
      <w:tr w14:paraId="1090C9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14:paraId="5A746610">
            <w:pPr>
              <w:pStyle w:val="4"/>
              <w:jc w:val="center"/>
            </w:pPr>
            <w:r>
              <w:t>投标报价</w:t>
            </w:r>
          </w:p>
        </w:tc>
        <w:tc>
          <w:tcPr>
            <w:tcW w:w="2307" w:type="dxa"/>
          </w:tcPr>
          <w:p w14:paraId="1750CFE0">
            <w:pPr>
              <w:pStyle w:val="4"/>
              <w:jc w:val="left"/>
            </w:pPr>
            <w:r>
              <w:t>投标报价得分 (20.0分)</w:t>
            </w:r>
          </w:p>
        </w:tc>
        <w:tc>
          <w:tcPr>
            <w:tcW w:w="5076" w:type="dxa"/>
          </w:tcPr>
          <w:p w14:paraId="0EABABA8">
            <w:pPr>
              <w:pStyle w:val="4"/>
              <w:jc w:val="left"/>
            </w:pPr>
            <w: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投标报价=投标折扣率。</w:t>
            </w:r>
          </w:p>
        </w:tc>
      </w:tr>
    </w:tbl>
    <w:p w14:paraId="7A2BF452">
      <w:pPr>
        <w:pStyle w:val="4"/>
        <w:outlineLvl w:val="3"/>
      </w:pPr>
      <w:r>
        <w:rPr>
          <w:b/>
          <w:sz w:val="24"/>
        </w:rPr>
        <w:t>4.汇总、排序</w:t>
      </w:r>
    </w:p>
    <w:p w14:paraId="07D338CE">
      <w:pPr>
        <w:pStyle w:val="4"/>
      </w:pPr>
      <w:r>
        <w:t>采购包1：</w:t>
      </w:r>
    </w:p>
    <w:p w14:paraId="7A8195BE">
      <w:pPr>
        <w:pStyle w:val="4"/>
      </w:pPr>
      <w:r>
        <w:t>评标结果按评审后总得分由高到低顺序排列。总得分相同的按投标报价由低到高顺序排列。得分且投标报价相同的，由评委会采取随机抽取的方式确定。排名第一的投标供应商为第一中标候选人，排名第二的投标供应商为第二中标候选人（提供相同品牌产品（非单一产品采购，以核心产品为准。多个核心产品的，有一种产品品牌相同，即视为提供相同品牌产品），评审后得分最高的同品牌投标人获得中标人推荐资格；评审得分相同的，由采购人或者采购人委托评标委员会采取随机抽取方式确定，其他同品牌投标人不作为中标候选人）。</w:t>
      </w:r>
    </w:p>
    <w:p w14:paraId="63AECAE7">
      <w:pPr>
        <w:pStyle w:val="4"/>
        <w:outlineLvl w:val="3"/>
      </w:pPr>
      <w:r>
        <w:rPr>
          <w:b/>
          <w:sz w:val="24"/>
        </w:rPr>
        <w:t>5.中标价的确定</w:t>
      </w:r>
    </w:p>
    <w:p w14:paraId="1063E59C">
      <w:pPr>
        <w:pStyle w:val="4"/>
        <w:ind w:firstLine="480"/>
      </w:pPr>
      <w:r>
        <w:t>除了按第四章第一点第7条修正并经投标人确认的投标报价作为中标价外，中标价以开标时公开唱标价为准。</w:t>
      </w:r>
    </w:p>
    <w:p w14:paraId="005F13CA">
      <w:pPr>
        <w:pStyle w:val="4"/>
        <w:outlineLvl w:val="3"/>
      </w:pPr>
      <w:r>
        <w:rPr>
          <w:b/>
          <w:sz w:val="24"/>
        </w:rPr>
        <w:t>6.其他无效投标的情形：</w:t>
      </w:r>
    </w:p>
    <w:p w14:paraId="36BB5901">
      <w:pPr>
        <w:pStyle w:val="4"/>
        <w:ind w:firstLine="480"/>
      </w:pPr>
      <w:r>
        <w:t>(1)评标期间，投标人没有按评标委员会的要求提交法定代表人或其委托代理人签字的澄清、说明、补正或改变了投标文件的实质性内容的。</w:t>
      </w:r>
    </w:p>
    <w:p w14:paraId="3DC07671">
      <w:pPr>
        <w:pStyle w:val="4"/>
        <w:ind w:firstLine="480"/>
      </w:pPr>
      <w:r>
        <w:t>(2)投标文件提供虚假材料的。</w:t>
      </w:r>
    </w:p>
    <w:p w14:paraId="0C8A10C4">
      <w:pPr>
        <w:pStyle w:val="4"/>
        <w:ind w:firstLine="480"/>
      </w:pPr>
      <w:r>
        <w:t>(3)投标人以他人名义投标、串通投标、以行贿手段谋取中标或者以其他弄虚作假方式投标的。</w:t>
      </w:r>
    </w:p>
    <w:p w14:paraId="71196EB6">
      <w:pPr>
        <w:pStyle w:val="4"/>
        <w:ind w:firstLine="480"/>
      </w:pPr>
      <w:r>
        <w:t>(4)投标人对采购人、采购代理机构、评标委员会及其工作人员施加影响，有碍招标公平、公正的。</w:t>
      </w:r>
    </w:p>
    <w:p w14:paraId="30BBA3D6">
      <w:pPr>
        <w:pStyle w:val="4"/>
        <w:ind w:firstLine="480"/>
      </w:pPr>
      <w:r>
        <w:t>(5)投标文件含有采购人不能接受的附加条件的。</w:t>
      </w:r>
    </w:p>
    <w:p w14:paraId="7B10716E">
      <w:pPr>
        <w:pStyle w:val="4"/>
        <w:ind w:firstLine="480"/>
      </w:pPr>
      <w:r>
        <w:t>(6)法律、法规和招标文件规定的其他无效情形。</w:t>
      </w:r>
    </w:p>
    <w:p w14:paraId="6F2D58C4">
      <w:pPr>
        <w:pStyle w:val="4"/>
      </w:pPr>
      <w:r>
        <w:t xml:space="preserve">  </w:t>
      </w:r>
    </w:p>
    <w:p w14:paraId="1CC6CDC1">
      <w:pPr>
        <w:pStyle w:val="4"/>
        <w:jc w:val="center"/>
        <w:outlineLvl w:val="1"/>
      </w:pPr>
      <w:r>
        <w:rPr>
          <w:b/>
          <w:sz w:val="36"/>
        </w:rPr>
        <w:t>第五章 合同文本</w:t>
      </w:r>
    </w:p>
    <w:p w14:paraId="57146F1A">
      <w:pPr>
        <w:pStyle w:val="4"/>
      </w:pPr>
      <w:r>
        <w:rPr>
          <w:sz w:val="31"/>
        </w:rPr>
        <w:t>拟签订的合同文本</w:t>
      </w:r>
    </w:p>
    <w:p w14:paraId="2AC757C0">
      <w:pPr>
        <w:pStyle w:val="4"/>
        <w:jc w:val="left"/>
      </w:pPr>
      <w:r>
        <w:rPr>
          <w:sz w:val="21"/>
        </w:rPr>
        <w:t xml:space="preserve"> </w:t>
      </w:r>
    </w:p>
    <w:p w14:paraId="2DF951EF">
      <w:pPr>
        <w:pStyle w:val="4"/>
        <w:jc w:val="left"/>
      </w:pPr>
      <w:r>
        <w:rPr>
          <w:sz w:val="21"/>
        </w:rPr>
        <w:t xml:space="preserve"> </w:t>
      </w:r>
    </w:p>
    <w:p w14:paraId="1AA2C29F">
      <w:pPr>
        <w:pStyle w:val="4"/>
        <w:jc w:val="center"/>
      </w:pPr>
      <w:r>
        <w:rPr>
          <w:sz w:val="52"/>
        </w:rPr>
        <w:t>规划设计合同</w:t>
      </w:r>
    </w:p>
    <w:p w14:paraId="5A00BC6C">
      <w:pPr>
        <w:pStyle w:val="4"/>
        <w:jc w:val="left"/>
      </w:pPr>
      <w:r>
        <w:rPr>
          <w:sz w:val="21"/>
        </w:rPr>
        <w:t xml:space="preserve"> </w:t>
      </w:r>
    </w:p>
    <w:p w14:paraId="3B016E9F">
      <w:pPr>
        <w:pStyle w:val="4"/>
        <w:jc w:val="left"/>
      </w:pPr>
      <w:r>
        <w:rPr>
          <w:sz w:val="21"/>
        </w:rPr>
        <w:t xml:space="preserve"> </w:t>
      </w:r>
    </w:p>
    <w:p w14:paraId="01DB8F4E">
      <w:pPr>
        <w:pStyle w:val="4"/>
        <w:jc w:val="left"/>
      </w:pPr>
      <w:r>
        <w:rPr>
          <w:sz w:val="21"/>
        </w:rPr>
        <w:t xml:space="preserve"> </w:t>
      </w:r>
    </w:p>
    <w:p w14:paraId="60D938F9">
      <w:pPr>
        <w:pStyle w:val="4"/>
        <w:jc w:val="left"/>
      </w:pPr>
      <w:r>
        <w:rPr>
          <w:sz w:val="21"/>
        </w:rPr>
        <w:t xml:space="preserve"> </w:t>
      </w:r>
    </w:p>
    <w:p w14:paraId="583F2889">
      <w:pPr>
        <w:pStyle w:val="4"/>
        <w:jc w:val="left"/>
      </w:pPr>
      <w:r>
        <w:rPr>
          <w:sz w:val="21"/>
        </w:rPr>
        <w:t xml:space="preserve"> </w:t>
      </w:r>
    </w:p>
    <w:p w14:paraId="303B2C5E">
      <w:pPr>
        <w:pStyle w:val="4"/>
        <w:jc w:val="left"/>
      </w:pPr>
      <w:r>
        <w:rPr>
          <w:sz w:val="30"/>
        </w:rPr>
        <w:t>项目名称:</w:t>
      </w:r>
      <w:r>
        <w:rPr>
          <w:sz w:val="21"/>
          <w:u w:val="single"/>
        </w:rPr>
        <w:t xml:space="preserve">                        </w:t>
      </w:r>
    </w:p>
    <w:p w14:paraId="715CA138">
      <w:pPr>
        <w:pStyle w:val="4"/>
        <w:jc w:val="left"/>
      </w:pPr>
      <w:r>
        <w:rPr>
          <w:sz w:val="21"/>
        </w:rPr>
        <w:t xml:space="preserve"> </w:t>
      </w:r>
    </w:p>
    <w:p w14:paraId="075BBF6B">
      <w:pPr>
        <w:pStyle w:val="4"/>
        <w:jc w:val="left"/>
      </w:pPr>
      <w:r>
        <w:rPr>
          <w:sz w:val="21"/>
        </w:rPr>
        <w:t xml:space="preserve"> </w:t>
      </w:r>
    </w:p>
    <w:p w14:paraId="2F029B89">
      <w:pPr>
        <w:pStyle w:val="4"/>
        <w:jc w:val="left"/>
      </w:pPr>
      <w:r>
        <w:rPr>
          <w:sz w:val="21"/>
        </w:rPr>
        <w:t xml:space="preserve"> </w:t>
      </w:r>
    </w:p>
    <w:p w14:paraId="1A7BB18F">
      <w:pPr>
        <w:pStyle w:val="4"/>
        <w:jc w:val="both"/>
      </w:pPr>
      <w:r>
        <w:rPr>
          <w:sz w:val="30"/>
        </w:rPr>
        <w:t>合同编号：</w:t>
      </w:r>
      <w:r>
        <w:rPr>
          <w:sz w:val="21"/>
          <w:u w:val="single"/>
        </w:rPr>
        <w:t xml:space="preserve">                        </w:t>
      </w:r>
    </w:p>
    <w:p w14:paraId="464497A3">
      <w:pPr>
        <w:pStyle w:val="4"/>
        <w:jc w:val="both"/>
      </w:pPr>
      <w:r>
        <w:rPr>
          <w:sz w:val="21"/>
        </w:rPr>
        <w:t xml:space="preserve"> </w:t>
      </w:r>
    </w:p>
    <w:p w14:paraId="4F75DC54">
      <w:pPr>
        <w:pStyle w:val="4"/>
        <w:jc w:val="left"/>
      </w:pPr>
      <w:r>
        <w:rPr>
          <w:sz w:val="21"/>
        </w:rPr>
        <w:t xml:space="preserve"> </w:t>
      </w:r>
    </w:p>
    <w:p w14:paraId="6B5496FE">
      <w:pPr>
        <w:pStyle w:val="4"/>
        <w:jc w:val="left"/>
      </w:pPr>
      <w:r>
        <w:rPr>
          <w:sz w:val="21"/>
        </w:rPr>
        <w:t xml:space="preserve"> </w:t>
      </w:r>
    </w:p>
    <w:p w14:paraId="46295EE0">
      <w:pPr>
        <w:pStyle w:val="4"/>
        <w:jc w:val="left"/>
      </w:pPr>
      <w:r>
        <w:rPr>
          <w:sz w:val="21"/>
        </w:rPr>
        <w:t xml:space="preserve"> </w:t>
      </w:r>
    </w:p>
    <w:p w14:paraId="00A7CA67">
      <w:pPr>
        <w:pStyle w:val="4"/>
        <w:jc w:val="left"/>
      </w:pPr>
      <w:r>
        <w:rPr>
          <w:sz w:val="21"/>
        </w:rPr>
        <w:t xml:space="preserve"> </w:t>
      </w:r>
    </w:p>
    <w:p w14:paraId="79E8C3FA">
      <w:pPr>
        <w:pStyle w:val="4"/>
        <w:jc w:val="left"/>
      </w:pPr>
      <w:r>
        <w:rPr>
          <w:sz w:val="21"/>
        </w:rPr>
        <w:t xml:space="preserve"> </w:t>
      </w:r>
    </w:p>
    <w:p w14:paraId="6B600B70">
      <w:pPr>
        <w:pStyle w:val="4"/>
        <w:jc w:val="left"/>
      </w:pPr>
      <w:r>
        <w:rPr>
          <w:sz w:val="21"/>
        </w:rPr>
        <w:t xml:space="preserve"> </w:t>
      </w:r>
    </w:p>
    <w:p w14:paraId="4DBD5E41">
      <w:pPr>
        <w:pStyle w:val="4"/>
        <w:jc w:val="left"/>
      </w:pPr>
      <w:r>
        <w:rPr>
          <w:sz w:val="21"/>
        </w:rPr>
        <w:t xml:space="preserve"> </w:t>
      </w:r>
    </w:p>
    <w:p w14:paraId="1EE3689E">
      <w:pPr>
        <w:pStyle w:val="4"/>
        <w:jc w:val="left"/>
      </w:pPr>
      <w:r>
        <w:rPr>
          <w:sz w:val="20"/>
        </w:rPr>
        <w:t>注：1、本合同仅为合同的参考文本，合同签订双方可根据项目的具体要求进行修订。</w:t>
      </w:r>
    </w:p>
    <w:p w14:paraId="04A45FF8">
      <w:pPr>
        <w:pStyle w:val="4"/>
        <w:jc w:val="both"/>
      </w:pPr>
      <w:r>
        <w:t xml:space="preserve"> </w:t>
      </w:r>
    </w:p>
    <w:p w14:paraId="209ED7F1">
      <w:pPr>
        <w:pStyle w:val="4"/>
        <w:jc w:val="left"/>
      </w:pPr>
      <w:r>
        <w:rPr>
          <w:sz w:val="21"/>
        </w:rPr>
        <w:t>甲   方：</w:t>
      </w:r>
      <w:r>
        <w:rPr>
          <w:sz w:val="21"/>
          <w:u w:val="single"/>
        </w:rPr>
        <w:t>（采购人）</w:t>
      </w:r>
    </w:p>
    <w:p w14:paraId="604387A2">
      <w:pPr>
        <w:pStyle w:val="4"/>
        <w:jc w:val="left"/>
      </w:pPr>
      <w:r>
        <w:rPr>
          <w:sz w:val="21"/>
        </w:rPr>
        <w:t>电   话：                传真：           地址：</w:t>
      </w:r>
    </w:p>
    <w:p w14:paraId="30B0593B">
      <w:pPr>
        <w:pStyle w:val="4"/>
        <w:jc w:val="left"/>
      </w:pPr>
      <w:r>
        <w:rPr>
          <w:sz w:val="21"/>
        </w:rPr>
        <w:t>乙   方：</w:t>
      </w:r>
      <w:r>
        <w:rPr>
          <w:sz w:val="21"/>
          <w:u w:val="single"/>
        </w:rPr>
        <w:t xml:space="preserve">（中标人）    </w:t>
      </w:r>
    </w:p>
    <w:p w14:paraId="6B20975E">
      <w:pPr>
        <w:pStyle w:val="4"/>
        <w:jc w:val="left"/>
      </w:pPr>
      <w:r>
        <w:rPr>
          <w:sz w:val="21"/>
        </w:rPr>
        <w:t>电   话：                传真：           地址：</w:t>
      </w:r>
    </w:p>
    <w:p w14:paraId="11A4378F">
      <w:pPr>
        <w:pStyle w:val="4"/>
        <w:ind w:firstLine="417"/>
        <w:jc w:val="both"/>
      </w:pPr>
      <w:r>
        <w:rPr>
          <w:sz w:val="21"/>
        </w:rPr>
        <w:t>根据《中华人民共和国政府采购法》、《中华人民共和国民法典》和其它相关法律、法规，乙方投标文件及本次招标的成交通知书的要求，经双方协商，本着平等互利和诚实信用的原则，一致同意签订本合同如下。</w:t>
      </w:r>
    </w:p>
    <w:p w14:paraId="0531B935">
      <w:pPr>
        <w:pStyle w:val="4"/>
        <w:jc w:val="left"/>
      </w:pPr>
      <w:r>
        <w:rPr>
          <w:sz w:val="21"/>
        </w:rPr>
        <w:t>一、项目合同金额</w:t>
      </w:r>
    </w:p>
    <w:p w14:paraId="091C8364">
      <w:pPr>
        <w:pStyle w:val="4"/>
        <w:jc w:val="left"/>
      </w:pPr>
      <w:r>
        <w:rPr>
          <w:sz w:val="21"/>
        </w:rPr>
        <w:t>项目合同金额为（大写）：</w:t>
      </w:r>
      <w:r>
        <w:rPr>
          <w:sz w:val="21"/>
          <w:u w:val="single"/>
        </w:rPr>
        <w:t xml:space="preserve">                </w:t>
      </w:r>
      <w:r>
        <w:rPr>
          <w:sz w:val="21"/>
        </w:rPr>
        <w:t xml:space="preserve"> 元(￥</w:t>
      </w:r>
      <w:r>
        <w:rPr>
          <w:sz w:val="21"/>
          <w:u w:val="single"/>
        </w:rPr>
        <w:t xml:space="preserve">               </w:t>
      </w:r>
      <w:r>
        <w:rPr>
          <w:sz w:val="21"/>
        </w:rPr>
        <w:t xml:space="preserve"> 元）人民币。</w:t>
      </w:r>
    </w:p>
    <w:p w14:paraId="1B956AC1">
      <w:pPr>
        <w:pStyle w:val="4"/>
        <w:jc w:val="left"/>
      </w:pPr>
      <w:r>
        <w:rPr>
          <w:sz w:val="21"/>
        </w:rPr>
        <w:t>成交折扣率为：</w:t>
      </w:r>
      <w:r>
        <w:rPr>
          <w:sz w:val="21"/>
          <w:u w:val="single"/>
        </w:rPr>
        <w:t xml:space="preserve">     </w:t>
      </w:r>
      <w:r>
        <w:rPr>
          <w:sz w:val="21"/>
        </w:rPr>
        <w:t>%。</w:t>
      </w:r>
    </w:p>
    <w:p w14:paraId="0F86A24B">
      <w:pPr>
        <w:pStyle w:val="4"/>
        <w:jc w:val="left"/>
      </w:pPr>
      <w:r>
        <w:rPr>
          <w:sz w:val="21"/>
        </w:rPr>
        <w:t>二、项目范围</w:t>
      </w:r>
    </w:p>
    <w:p w14:paraId="2D81ADCA">
      <w:pPr>
        <w:pStyle w:val="4"/>
        <w:jc w:val="left"/>
      </w:pPr>
      <w:r>
        <w:rPr>
          <w:sz w:val="21"/>
        </w:rPr>
        <w:t>本次项目范围为广东省佛山市三水区西南街道。</w:t>
      </w:r>
    </w:p>
    <w:p w14:paraId="672EAAAC">
      <w:pPr>
        <w:pStyle w:val="4"/>
        <w:jc w:val="left"/>
      </w:pPr>
      <w:r>
        <w:rPr>
          <w:sz w:val="21"/>
        </w:rPr>
        <w:t>三、项目类型</w:t>
      </w:r>
    </w:p>
    <w:p w14:paraId="072FB887">
      <w:pPr>
        <w:pStyle w:val="4"/>
        <w:ind w:firstLine="420"/>
        <w:jc w:val="left"/>
      </w:pPr>
      <w:r>
        <w:rPr>
          <w:sz w:val="21"/>
        </w:rPr>
        <w:t>按规划审批部门，本次项目分为市政府批准类、区政府批准类及市自然资源局批准类三大类。</w:t>
      </w:r>
    </w:p>
    <w:p w14:paraId="742A3A3B">
      <w:pPr>
        <w:pStyle w:val="4"/>
        <w:ind w:firstLine="422"/>
        <w:jc w:val="left"/>
      </w:pPr>
      <w:r>
        <w:rPr>
          <w:b/>
          <w:sz w:val="21"/>
        </w:rPr>
        <w:t>（一）市政府批准类</w:t>
      </w:r>
    </w:p>
    <w:p w14:paraId="10EDE170">
      <w:pPr>
        <w:pStyle w:val="4"/>
        <w:ind w:firstLine="420"/>
        <w:jc w:val="left"/>
      </w:pPr>
      <w:r>
        <w:rPr>
          <w:sz w:val="21"/>
        </w:rPr>
        <w:t>1.控规修编；</w:t>
      </w:r>
    </w:p>
    <w:p w14:paraId="30C15A14">
      <w:pPr>
        <w:pStyle w:val="4"/>
        <w:ind w:firstLine="420"/>
        <w:jc w:val="left"/>
      </w:pPr>
      <w:r>
        <w:rPr>
          <w:sz w:val="21"/>
        </w:rPr>
        <w:t>2.控规局部调整（一般情形）；</w:t>
      </w:r>
    </w:p>
    <w:p w14:paraId="58789930">
      <w:pPr>
        <w:pStyle w:val="4"/>
        <w:ind w:firstLine="420"/>
        <w:jc w:val="left"/>
      </w:pPr>
      <w:r>
        <w:rPr>
          <w:sz w:val="21"/>
        </w:rPr>
        <w:t>3.各类控制线调整（蓝线、绿线、工业红线、生态控制线等的调整报告）；</w:t>
      </w:r>
    </w:p>
    <w:p w14:paraId="6CA6B4F8">
      <w:pPr>
        <w:pStyle w:val="4"/>
        <w:ind w:firstLine="420"/>
        <w:jc w:val="left"/>
      </w:pPr>
      <w:r>
        <w:rPr>
          <w:sz w:val="21"/>
        </w:rPr>
        <w:t>4.总体规划编制；</w:t>
      </w:r>
    </w:p>
    <w:p w14:paraId="3287AD20">
      <w:pPr>
        <w:pStyle w:val="4"/>
        <w:ind w:firstLine="420"/>
        <w:jc w:val="left"/>
      </w:pPr>
      <w:r>
        <w:rPr>
          <w:sz w:val="21"/>
        </w:rPr>
        <w:t>5.用地报批；</w:t>
      </w:r>
    </w:p>
    <w:p w14:paraId="52B5B217">
      <w:pPr>
        <w:pStyle w:val="4"/>
        <w:ind w:firstLine="420"/>
        <w:jc w:val="left"/>
      </w:pPr>
      <w:r>
        <w:rPr>
          <w:sz w:val="21"/>
        </w:rPr>
        <w:t>6.其他应急项目。</w:t>
      </w:r>
    </w:p>
    <w:p w14:paraId="7EF9D454">
      <w:pPr>
        <w:pStyle w:val="4"/>
        <w:ind w:firstLine="422"/>
        <w:jc w:val="left"/>
      </w:pPr>
      <w:r>
        <w:rPr>
          <w:b/>
          <w:sz w:val="21"/>
        </w:rPr>
        <w:t>（二）区政府批准类</w:t>
      </w:r>
    </w:p>
    <w:p w14:paraId="400E30C8">
      <w:pPr>
        <w:pStyle w:val="4"/>
        <w:ind w:firstLine="420"/>
        <w:jc w:val="left"/>
      </w:pPr>
      <w:r>
        <w:rPr>
          <w:sz w:val="21"/>
        </w:rPr>
        <w:t>1.控规局部调整（简易情形）；</w:t>
      </w:r>
    </w:p>
    <w:p w14:paraId="1C062B0F">
      <w:pPr>
        <w:pStyle w:val="4"/>
        <w:ind w:firstLine="420"/>
        <w:jc w:val="left"/>
      </w:pPr>
      <w:r>
        <w:rPr>
          <w:sz w:val="21"/>
        </w:rPr>
        <w:t>2.地块开发细则编制、修改；</w:t>
      </w:r>
    </w:p>
    <w:p w14:paraId="48C96945">
      <w:pPr>
        <w:pStyle w:val="4"/>
        <w:ind w:firstLine="420"/>
        <w:jc w:val="left"/>
      </w:pPr>
      <w:r>
        <w:rPr>
          <w:sz w:val="21"/>
        </w:rPr>
        <w:t>3.村庄规划；</w:t>
      </w:r>
    </w:p>
    <w:p w14:paraId="51A14255">
      <w:pPr>
        <w:pStyle w:val="4"/>
        <w:ind w:firstLine="420"/>
        <w:jc w:val="left"/>
      </w:pPr>
      <w:r>
        <w:rPr>
          <w:sz w:val="21"/>
        </w:rPr>
        <w:t>4.规划选址评估报告；</w:t>
      </w:r>
    </w:p>
    <w:p w14:paraId="65C1C99B">
      <w:pPr>
        <w:pStyle w:val="4"/>
        <w:ind w:firstLine="420"/>
        <w:jc w:val="left"/>
      </w:pPr>
      <w:r>
        <w:rPr>
          <w:sz w:val="21"/>
        </w:rPr>
        <w:t>5.其他应急项目。</w:t>
      </w:r>
    </w:p>
    <w:p w14:paraId="3BA2EB75">
      <w:pPr>
        <w:pStyle w:val="4"/>
        <w:ind w:firstLine="422"/>
        <w:jc w:val="left"/>
      </w:pPr>
      <w:r>
        <w:rPr>
          <w:b/>
          <w:sz w:val="21"/>
        </w:rPr>
        <w:t>（三）市自然资源局批准类</w:t>
      </w:r>
    </w:p>
    <w:p w14:paraId="485CDFEB">
      <w:pPr>
        <w:pStyle w:val="4"/>
        <w:ind w:firstLine="420"/>
        <w:jc w:val="left"/>
      </w:pPr>
      <w:r>
        <w:rPr>
          <w:sz w:val="21"/>
        </w:rPr>
        <w:t>1.控规技术修正；</w:t>
      </w:r>
    </w:p>
    <w:p w14:paraId="7A455CB5">
      <w:pPr>
        <w:pStyle w:val="4"/>
        <w:jc w:val="left"/>
      </w:pPr>
      <w:r>
        <w:rPr>
          <w:sz w:val="21"/>
        </w:rPr>
        <w:t>2.其他应急项目。</w:t>
      </w:r>
    </w:p>
    <w:p w14:paraId="2A5AC3E2">
      <w:pPr>
        <w:pStyle w:val="4"/>
        <w:jc w:val="left"/>
      </w:pPr>
      <w:r>
        <w:rPr>
          <w:b/>
          <w:sz w:val="21"/>
        </w:rPr>
        <w:t>四、项目成果</w:t>
      </w:r>
    </w:p>
    <w:p w14:paraId="1B4AB3EE">
      <w:pPr>
        <w:pStyle w:val="4"/>
        <w:ind w:firstLine="420"/>
        <w:jc w:val="left"/>
      </w:pPr>
      <w:r>
        <w:rPr>
          <w:sz w:val="21"/>
        </w:rPr>
        <w:t>本次项目成果必须符合每个具体规划编制项目的法规、标准、规划和要求。</w:t>
      </w:r>
    </w:p>
    <w:p w14:paraId="487D9583">
      <w:pPr>
        <w:pStyle w:val="4"/>
        <w:jc w:val="left"/>
      </w:pPr>
      <w:r>
        <w:rPr>
          <w:b/>
          <w:sz w:val="21"/>
        </w:rPr>
        <w:t>五、进度安排</w:t>
      </w:r>
    </w:p>
    <w:p w14:paraId="184AF2C8">
      <w:pPr>
        <w:pStyle w:val="4"/>
        <w:ind w:firstLine="420"/>
        <w:jc w:val="both"/>
      </w:pPr>
      <w:r>
        <w:rPr>
          <w:sz w:val="21"/>
        </w:rPr>
        <w:t>每个具体规划编制项目视工作量而定，在具体签订每个单项合同时约定该项目具体工期。签订子合同有效时间为18个月，根据实际项目需求委托，直至总费用用完为止。</w:t>
      </w:r>
    </w:p>
    <w:p w14:paraId="618402A1">
      <w:pPr>
        <w:pStyle w:val="4"/>
        <w:ind w:firstLine="422"/>
        <w:jc w:val="both"/>
      </w:pPr>
      <w:r>
        <w:rPr>
          <w:b/>
          <w:sz w:val="21"/>
        </w:rPr>
        <w:t>六、项目费用</w:t>
      </w:r>
    </w:p>
    <w:p w14:paraId="2F51D423">
      <w:pPr>
        <w:pStyle w:val="4"/>
        <w:ind w:firstLine="420"/>
        <w:jc w:val="left"/>
      </w:pPr>
      <w:r>
        <w:rPr>
          <w:sz w:val="21"/>
        </w:rPr>
        <w:t>本次规划服务的总金额不超过280万元，单个规划服务项目按实际业务发生量签订子合同。</w:t>
      </w:r>
    </w:p>
    <w:p w14:paraId="77858137">
      <w:pPr>
        <w:pStyle w:val="4"/>
        <w:ind w:firstLine="420"/>
        <w:jc w:val="left"/>
      </w:pPr>
      <w:r>
        <w:rPr>
          <w:sz w:val="21"/>
        </w:rPr>
        <w:t>1.市政府批准类</w:t>
      </w:r>
    </w:p>
    <w:p w14:paraId="7E53192B">
      <w:pPr>
        <w:pStyle w:val="4"/>
        <w:ind w:firstLine="420"/>
        <w:jc w:val="left"/>
      </w:pPr>
      <w:r>
        <w:rPr>
          <w:sz w:val="21"/>
        </w:rPr>
        <w:t>1）控规修编：每个项目按照《城市规划设计计费指导意见》（2017年）计算后×投标折扣率；</w:t>
      </w:r>
    </w:p>
    <w:p w14:paraId="7A1560BC">
      <w:pPr>
        <w:pStyle w:val="4"/>
        <w:ind w:firstLine="420"/>
        <w:jc w:val="left"/>
      </w:pPr>
      <w:r>
        <w:rPr>
          <w:sz w:val="21"/>
        </w:rPr>
        <w:t>2）控规局部调整（一般情形）：每个项目按照30万元×投标折扣率；</w:t>
      </w:r>
    </w:p>
    <w:p w14:paraId="417966BB">
      <w:pPr>
        <w:pStyle w:val="4"/>
        <w:ind w:firstLine="420"/>
        <w:jc w:val="left"/>
      </w:pPr>
      <w:r>
        <w:rPr>
          <w:sz w:val="21"/>
        </w:rPr>
        <w:t>3）各类控制线调整报告（蓝线、绿线、其他未列明行业红线等）：每个项目按照15万元×投标折扣率；</w:t>
      </w:r>
    </w:p>
    <w:p w14:paraId="3B910849">
      <w:pPr>
        <w:pStyle w:val="4"/>
        <w:ind w:firstLine="420"/>
        <w:jc w:val="left"/>
      </w:pPr>
      <w:r>
        <w:rPr>
          <w:sz w:val="21"/>
        </w:rPr>
        <w:t>4）总体规划编制：每个项目根据实际具体研究内容类型和深度要求参照《城市规划设计计费指导意见》（2017年）城市总体规划标准计费×投标折扣率。</w:t>
      </w:r>
    </w:p>
    <w:p w14:paraId="6B9EC0DD">
      <w:pPr>
        <w:pStyle w:val="4"/>
        <w:ind w:firstLine="420"/>
        <w:jc w:val="left"/>
      </w:pPr>
      <w:r>
        <w:rPr>
          <w:sz w:val="21"/>
        </w:rPr>
        <w:t>2.区政府批准类</w:t>
      </w:r>
    </w:p>
    <w:p w14:paraId="0ED41681">
      <w:pPr>
        <w:pStyle w:val="4"/>
        <w:ind w:firstLine="420"/>
        <w:jc w:val="left"/>
      </w:pPr>
      <w:r>
        <w:rPr>
          <w:sz w:val="21"/>
        </w:rPr>
        <w:t>1）控规局部调整（简易情形）：每个项目按照25万元×投标折扣率；</w:t>
      </w:r>
    </w:p>
    <w:p w14:paraId="56359958">
      <w:pPr>
        <w:pStyle w:val="4"/>
        <w:ind w:firstLine="420"/>
        <w:jc w:val="left"/>
      </w:pPr>
      <w:r>
        <w:rPr>
          <w:sz w:val="21"/>
        </w:rPr>
        <w:t>2）地块开发细则编制、修改按照以下公式计算：一般情况下，以居住、商业为主导功能的街坊的用地规模为20—50公顷，以其他未列明行业、仓储物流为主导功能的街坊的用地规模为40—100公顷，一般情况按20万元×投标折扣率计费。超出一般情况，按照以下公式计算：（20万元+（规划面积-50公顷（以其他未列明行业、仓储物流为主导功能的街坊100公顷）*2000元/公顷）×投标折扣率。</w:t>
      </w:r>
    </w:p>
    <w:p w14:paraId="463F6707">
      <w:pPr>
        <w:pStyle w:val="4"/>
        <w:ind w:firstLine="420"/>
        <w:jc w:val="left"/>
      </w:pPr>
      <w:r>
        <w:rPr>
          <w:sz w:val="21"/>
        </w:rPr>
        <w:t>3）村庄规划：每个项目根据实际具体研究内容类型和深度要求参照《城市规划设计计费指导意见》（2017年）村庄规划标准计费×投标折扣率；</w:t>
      </w:r>
    </w:p>
    <w:p w14:paraId="01885689">
      <w:pPr>
        <w:pStyle w:val="4"/>
        <w:ind w:firstLine="420"/>
        <w:jc w:val="left"/>
      </w:pPr>
      <w:r>
        <w:rPr>
          <w:sz w:val="21"/>
        </w:rPr>
        <w:t>4）规划选址评估报告：每个项目按照15万元×投标折扣率。</w:t>
      </w:r>
    </w:p>
    <w:p w14:paraId="6B8A9526">
      <w:pPr>
        <w:pStyle w:val="4"/>
        <w:ind w:firstLine="420"/>
        <w:jc w:val="left"/>
      </w:pPr>
      <w:r>
        <w:rPr>
          <w:sz w:val="21"/>
        </w:rPr>
        <w:t>3.市自然资源局批准类</w:t>
      </w:r>
    </w:p>
    <w:p w14:paraId="66F5C0CC">
      <w:pPr>
        <w:pStyle w:val="4"/>
        <w:ind w:firstLine="420"/>
        <w:jc w:val="left"/>
      </w:pPr>
      <w:r>
        <w:rPr>
          <w:sz w:val="21"/>
        </w:rPr>
        <w:t>控规技术修正：每个项目按照15万元×投标折扣率。</w:t>
      </w:r>
    </w:p>
    <w:p w14:paraId="3A73BC1C">
      <w:pPr>
        <w:pStyle w:val="4"/>
        <w:ind w:firstLine="420"/>
        <w:jc w:val="left"/>
      </w:pPr>
      <w:r>
        <w:rPr>
          <w:sz w:val="21"/>
        </w:rPr>
        <w:t>4.其他应急类项目</w:t>
      </w:r>
    </w:p>
    <w:p w14:paraId="557E4B7F">
      <w:pPr>
        <w:pStyle w:val="4"/>
        <w:ind w:firstLine="420"/>
        <w:jc w:val="left"/>
      </w:pPr>
      <w:r>
        <w:rPr>
          <w:sz w:val="21"/>
        </w:rPr>
        <w:t>其他应急项目收费标准依据《城市规划设计计费指导意见》（2017年）×投标折扣率。</w:t>
      </w:r>
    </w:p>
    <w:p w14:paraId="1A0CFB5F">
      <w:pPr>
        <w:pStyle w:val="4"/>
        <w:ind w:firstLine="420"/>
        <w:jc w:val="left"/>
      </w:pPr>
      <w:r>
        <w:rPr>
          <w:b/>
          <w:sz w:val="21"/>
        </w:rPr>
        <w:t>七、设计人员要求</w:t>
      </w:r>
    </w:p>
    <w:p w14:paraId="73EEF3E1">
      <w:pPr>
        <w:pStyle w:val="4"/>
        <w:ind w:firstLine="420"/>
        <w:jc w:val="left"/>
      </w:pPr>
      <w:r>
        <w:rPr>
          <w:sz w:val="21"/>
        </w:rPr>
        <w:t>1.为使项目按质、按量、按时及有序实施，乙方就每个单项项目需组建高水平技术团队，详见下表：</w:t>
      </w:r>
    </w:p>
    <w:tbl>
      <w:tblPr>
        <w:tblStyle w:val="2"/>
        <w:tblW w:w="0" w:type="auto"/>
        <w:tblInd w:w="10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339"/>
        <w:gridCol w:w="1465"/>
        <w:gridCol w:w="2235"/>
        <w:gridCol w:w="2235"/>
      </w:tblGrid>
      <w:tr w14:paraId="1694E9F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3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0099DF9">
            <w:pPr>
              <w:pStyle w:val="4"/>
              <w:ind w:firstLine="420"/>
              <w:jc w:val="left"/>
            </w:pPr>
            <w:r>
              <w:rPr>
                <w:sz w:val="21"/>
              </w:rPr>
              <w:t>岗位</w:t>
            </w:r>
          </w:p>
        </w:tc>
        <w:tc>
          <w:tcPr>
            <w:tcW w:w="146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BB70F02">
            <w:pPr>
              <w:pStyle w:val="4"/>
              <w:ind w:firstLine="420"/>
              <w:jc w:val="left"/>
            </w:pPr>
            <w:r>
              <w:rPr>
                <w:sz w:val="21"/>
              </w:rPr>
              <w:t>名字</w:t>
            </w:r>
          </w:p>
        </w:tc>
        <w:tc>
          <w:tcPr>
            <w:tcW w:w="223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62A538B">
            <w:pPr>
              <w:pStyle w:val="4"/>
              <w:ind w:firstLine="420"/>
              <w:jc w:val="left"/>
            </w:pPr>
            <w:r>
              <w:rPr>
                <w:sz w:val="21"/>
              </w:rPr>
              <w:t>职称/注册证书</w:t>
            </w:r>
          </w:p>
        </w:tc>
        <w:tc>
          <w:tcPr>
            <w:tcW w:w="223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B2316F8">
            <w:pPr>
              <w:pStyle w:val="4"/>
              <w:ind w:firstLine="420"/>
              <w:jc w:val="left"/>
            </w:pPr>
            <w:r>
              <w:rPr>
                <w:sz w:val="21"/>
              </w:rPr>
              <w:t>负责内容</w:t>
            </w:r>
          </w:p>
        </w:tc>
      </w:tr>
      <w:tr w14:paraId="70994DA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2857F7">
            <w:pPr>
              <w:pStyle w:val="4"/>
              <w:jc w:val="left"/>
            </w:pPr>
            <w:r>
              <w:rPr>
                <w:sz w:val="21"/>
              </w:rPr>
              <w:t>项目负责人</w:t>
            </w:r>
          </w:p>
        </w:tc>
        <w:tc>
          <w:tcPr>
            <w:tcW w:w="14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4B7115">
            <w:pPr>
              <w:pStyle w:val="4"/>
              <w:ind w:firstLine="420"/>
              <w:jc w:val="left"/>
            </w:pPr>
          </w:p>
        </w:tc>
        <w:tc>
          <w:tcPr>
            <w:tcW w:w="22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59FFE2"/>
        </w:tc>
        <w:tc>
          <w:tcPr>
            <w:tcW w:w="22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9B8568"/>
        </w:tc>
      </w:tr>
      <w:tr w14:paraId="6BCE27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F9839F">
            <w:pPr>
              <w:pStyle w:val="4"/>
              <w:jc w:val="left"/>
            </w:pPr>
            <w:r>
              <w:rPr>
                <w:sz w:val="21"/>
              </w:rPr>
              <w:t>城市（乡）规划专业技术人员</w:t>
            </w:r>
          </w:p>
        </w:tc>
        <w:tc>
          <w:tcPr>
            <w:tcW w:w="14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788391">
            <w:pPr>
              <w:pStyle w:val="4"/>
              <w:ind w:firstLine="420"/>
              <w:jc w:val="left"/>
            </w:pPr>
          </w:p>
        </w:tc>
        <w:tc>
          <w:tcPr>
            <w:tcW w:w="22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3A8C87"/>
        </w:tc>
        <w:tc>
          <w:tcPr>
            <w:tcW w:w="22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45418E"/>
        </w:tc>
      </w:tr>
      <w:tr w14:paraId="36D986E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6E26CC">
            <w:pPr>
              <w:pStyle w:val="4"/>
              <w:jc w:val="left"/>
            </w:pPr>
            <w:r>
              <w:rPr>
                <w:sz w:val="21"/>
              </w:rPr>
              <w:t>市政类专业技术人员</w:t>
            </w:r>
          </w:p>
        </w:tc>
        <w:tc>
          <w:tcPr>
            <w:tcW w:w="14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D80532">
            <w:pPr>
              <w:pStyle w:val="4"/>
              <w:ind w:firstLine="420"/>
              <w:jc w:val="left"/>
            </w:pPr>
          </w:p>
        </w:tc>
        <w:tc>
          <w:tcPr>
            <w:tcW w:w="22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32A0C6"/>
        </w:tc>
        <w:tc>
          <w:tcPr>
            <w:tcW w:w="22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A782BD"/>
        </w:tc>
      </w:tr>
      <w:tr w14:paraId="6C4389B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B911EC">
            <w:pPr>
              <w:pStyle w:val="4"/>
              <w:jc w:val="left"/>
            </w:pPr>
            <w:r>
              <w:rPr>
                <w:sz w:val="21"/>
              </w:rPr>
              <w:t>道路交通类专业技术人员</w:t>
            </w:r>
          </w:p>
        </w:tc>
        <w:tc>
          <w:tcPr>
            <w:tcW w:w="14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C3478D">
            <w:pPr>
              <w:pStyle w:val="4"/>
              <w:ind w:firstLine="420"/>
              <w:jc w:val="left"/>
            </w:pPr>
          </w:p>
        </w:tc>
        <w:tc>
          <w:tcPr>
            <w:tcW w:w="22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01C421"/>
        </w:tc>
        <w:tc>
          <w:tcPr>
            <w:tcW w:w="22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6DE29A"/>
        </w:tc>
      </w:tr>
    </w:tbl>
    <w:p w14:paraId="54DAE582">
      <w:pPr>
        <w:pStyle w:val="4"/>
        <w:jc w:val="left"/>
      </w:pPr>
      <w:r>
        <w:rPr>
          <w:sz w:val="21"/>
        </w:rPr>
        <w:t>注：上述技术团队的更换须经甲方同意。</w:t>
      </w:r>
    </w:p>
    <w:p w14:paraId="3BF71EB2">
      <w:pPr>
        <w:pStyle w:val="4"/>
        <w:ind w:firstLine="420"/>
        <w:jc w:val="left"/>
      </w:pPr>
      <w:r>
        <w:rPr>
          <w:sz w:val="21"/>
        </w:rPr>
        <w:t>2.在项目实施期间，本项目的项目负责人不得更换（特殊情况除外），如乙方更换项目负责人，甲方有权终止合同的执行，并要求乙方承担甲方因此引发的所有损失。</w:t>
      </w:r>
    </w:p>
    <w:p w14:paraId="542E7B68">
      <w:pPr>
        <w:pStyle w:val="4"/>
        <w:ind w:firstLine="420"/>
        <w:jc w:val="left"/>
      </w:pPr>
      <w:r>
        <w:rPr>
          <w:sz w:val="21"/>
        </w:rPr>
        <w:t>3.除项目负责人外，参与本项目的人员在项目实施期间的更换比例不得超过参与项目总人数的15%。如更换的比例超过 15%，每超过1%甲方将扣除合同价款1%的违约处罚金。</w:t>
      </w:r>
    </w:p>
    <w:p w14:paraId="0DC17FB4">
      <w:pPr>
        <w:pStyle w:val="4"/>
        <w:ind w:firstLine="420"/>
        <w:jc w:val="left"/>
      </w:pPr>
      <w:r>
        <w:rPr>
          <w:sz w:val="21"/>
        </w:rPr>
        <w:t>4.所有参与本项目的人员必须为乙方本单位的员工（合同履约时，乙方须向甲方提供所有参与本项目人员的身份证号码及社保证明）。</w:t>
      </w:r>
    </w:p>
    <w:p w14:paraId="704E4729">
      <w:pPr>
        <w:pStyle w:val="4"/>
        <w:ind w:firstLine="420"/>
        <w:jc w:val="left"/>
      </w:pPr>
      <w:r>
        <w:rPr>
          <w:sz w:val="21"/>
        </w:rPr>
        <w:t>5.项目负责人要亲自指导规划设计工作全过程，重要的评审和交流都必须亲自汇报。</w:t>
      </w:r>
    </w:p>
    <w:p w14:paraId="4DCE1ECA">
      <w:pPr>
        <w:pStyle w:val="4"/>
        <w:ind w:firstLine="420"/>
        <w:jc w:val="left"/>
      </w:pPr>
      <w:r>
        <w:rPr>
          <w:b/>
          <w:sz w:val="21"/>
        </w:rPr>
        <w:t>八、资料成果提交</w:t>
      </w:r>
    </w:p>
    <w:p w14:paraId="3D36A3D9">
      <w:pPr>
        <w:pStyle w:val="4"/>
        <w:ind w:firstLine="420"/>
        <w:jc w:val="left"/>
      </w:pPr>
      <w:r>
        <w:rPr>
          <w:sz w:val="21"/>
        </w:rPr>
        <w:t>（一）成果质量要求：</w:t>
      </w:r>
    </w:p>
    <w:p w14:paraId="3B407244">
      <w:pPr>
        <w:pStyle w:val="4"/>
        <w:ind w:firstLine="420"/>
        <w:jc w:val="left"/>
      </w:pPr>
      <w:r>
        <w:rPr>
          <w:sz w:val="21"/>
        </w:rPr>
        <w:t>1.乙方交付的成果必须符合本项目所在国家和地区颁发的法规、标准、规划和要求，并符合招标文件的规定。</w:t>
      </w:r>
    </w:p>
    <w:p w14:paraId="73C66EBD">
      <w:pPr>
        <w:pStyle w:val="4"/>
        <w:ind w:firstLine="420"/>
        <w:jc w:val="left"/>
      </w:pPr>
      <w:r>
        <w:rPr>
          <w:sz w:val="21"/>
        </w:rPr>
        <w:t>2.所有设计成果的文字说明和文字标注均须以中文版本为准。规划图纸和文本必须做到清晰、完整、表达准确，同类图纸规格应尽量统一。</w:t>
      </w:r>
    </w:p>
    <w:p w14:paraId="5CBF57D8">
      <w:pPr>
        <w:pStyle w:val="4"/>
        <w:ind w:firstLine="420"/>
        <w:jc w:val="left"/>
      </w:pPr>
      <w:r>
        <w:rPr>
          <w:sz w:val="21"/>
        </w:rPr>
        <w:t>3.乙方交付的成果必须签署齐全，图文清楚，完整齐全。规划成果包括文本文件及相应的可编辑文件：</w:t>
      </w:r>
    </w:p>
    <w:p w14:paraId="1BB72E4E">
      <w:pPr>
        <w:pStyle w:val="4"/>
        <w:ind w:firstLine="420"/>
        <w:jc w:val="left"/>
      </w:pPr>
      <w:r>
        <w:rPr>
          <w:sz w:val="21"/>
        </w:rPr>
        <w:t>1）文本文件要求：文本文件应包括各类符合规范的报告（含附图和表）。</w:t>
      </w:r>
    </w:p>
    <w:p w14:paraId="2A6E1D46">
      <w:pPr>
        <w:pStyle w:val="4"/>
        <w:ind w:firstLine="420"/>
        <w:jc w:val="left"/>
      </w:pPr>
      <w:r>
        <w:rPr>
          <w:sz w:val="21"/>
        </w:rPr>
        <w:t>2）附图文件要求：图纸内容应充分表达本任务规划设计条件章节提出的各项具体要求，并能完全反映规划思想和规划方案构思，同时满足便于管理部门操作的要求。</w:t>
      </w:r>
    </w:p>
    <w:p w14:paraId="07963529">
      <w:pPr>
        <w:pStyle w:val="4"/>
        <w:ind w:firstLine="420"/>
        <w:jc w:val="left"/>
      </w:pPr>
      <w:r>
        <w:rPr>
          <w:sz w:val="21"/>
        </w:rPr>
        <w:t>4.规划列表文本和图纸均须做到清晰、完整、表达准确，同类图纸规格应尽量统一。</w:t>
      </w:r>
    </w:p>
    <w:p w14:paraId="0D88CC9D">
      <w:pPr>
        <w:pStyle w:val="4"/>
        <w:ind w:firstLine="420"/>
        <w:jc w:val="left"/>
      </w:pPr>
      <w:r>
        <w:rPr>
          <w:sz w:val="21"/>
        </w:rPr>
        <w:t>5.电子数据成果标准：全部规划成果均制作计算机文件，文本文件采用 Microsoft Word 的 DOC 格式文件，图形文件采用 AutoCAD 的 DWG 格式（或 arcg is 的 mdb 格式）和 JPG 格式。提交以上可编辑文件光盘 2 套。</w:t>
      </w:r>
    </w:p>
    <w:p w14:paraId="10A06724">
      <w:pPr>
        <w:pStyle w:val="4"/>
        <w:ind w:firstLine="420"/>
        <w:jc w:val="left"/>
      </w:pPr>
      <w:r>
        <w:rPr>
          <w:sz w:val="21"/>
        </w:rPr>
        <w:t>6.提交的成果数量要求：乙方需按委托项目合同约定提供文件、图纸成果及整个项目的资料成果（电子文档格式可以用 word\pdf\cad 格式），具体提交成果数量按甲方的要求为准。</w:t>
      </w:r>
    </w:p>
    <w:p w14:paraId="6A37FB4F">
      <w:pPr>
        <w:pStyle w:val="4"/>
        <w:ind w:firstLine="420"/>
        <w:jc w:val="left"/>
      </w:pPr>
      <w:r>
        <w:rPr>
          <w:sz w:val="21"/>
        </w:rPr>
        <w:t>（二）成果报送、审查与审定的办法：</w:t>
      </w:r>
    </w:p>
    <w:p w14:paraId="3D3D194F">
      <w:pPr>
        <w:pStyle w:val="4"/>
        <w:ind w:firstLine="420"/>
        <w:jc w:val="left"/>
      </w:pPr>
      <w:r>
        <w:rPr>
          <w:sz w:val="21"/>
        </w:rPr>
        <w:t>1.本项目成果的审查工作主要针对各项规划设计成果进行审查，包括规划部门和专家审查。甲方负责组织审查工作，并根据审查会议讨论意见出具书面审查意见。</w:t>
      </w:r>
    </w:p>
    <w:p w14:paraId="2CCD7A4D">
      <w:pPr>
        <w:pStyle w:val="4"/>
        <w:ind w:firstLine="420"/>
        <w:jc w:val="left"/>
      </w:pPr>
      <w:r>
        <w:rPr>
          <w:sz w:val="21"/>
        </w:rPr>
        <w:t>2.评审报送的汇报资料，乙方必须于审查前 5 天派专人送达规划部门，经清点文件后签收登记。</w:t>
      </w:r>
    </w:p>
    <w:p w14:paraId="2EA6D6C6">
      <w:pPr>
        <w:pStyle w:val="4"/>
        <w:ind w:firstLine="420"/>
        <w:jc w:val="left"/>
      </w:pPr>
      <w:r>
        <w:rPr>
          <w:sz w:val="21"/>
        </w:rPr>
        <w:t>3.项目评审后，乙方应根据评审意见，修改并制定正式规划成果，规划成果应按前款规定的时限报规划部门。</w:t>
      </w:r>
    </w:p>
    <w:p w14:paraId="29D816A0">
      <w:pPr>
        <w:pStyle w:val="4"/>
        <w:ind w:firstLine="420"/>
        <w:jc w:val="left"/>
      </w:pPr>
      <w:r>
        <w:rPr>
          <w:sz w:val="21"/>
        </w:rPr>
        <w:t>4.提交的正式规划成果必须加注委托单位名称、技术协调单位名称、受托单位名称及法人代表、项目负责人和设计人员名单及加盖设计单位公章。</w:t>
      </w:r>
    </w:p>
    <w:p w14:paraId="44132766">
      <w:pPr>
        <w:pStyle w:val="4"/>
        <w:ind w:firstLine="420"/>
        <w:jc w:val="left"/>
      </w:pPr>
      <w:r>
        <w:rPr>
          <w:sz w:val="21"/>
        </w:rPr>
        <w:t>（三）其他要求：</w:t>
      </w:r>
    </w:p>
    <w:p w14:paraId="6981B31A">
      <w:pPr>
        <w:pStyle w:val="4"/>
        <w:ind w:firstLine="420"/>
        <w:jc w:val="left"/>
      </w:pPr>
      <w:r>
        <w:rPr>
          <w:sz w:val="21"/>
        </w:rPr>
        <w:t>1.本规划成果（包括知识产权）归甲方所有。甲方有权在成果文件审批后公开展示本次规划成果，并通过传播媒介、专业杂志、书刊或其它形式介绍、展示及评价规划成果。</w:t>
      </w:r>
    </w:p>
    <w:p w14:paraId="2FE08CA9">
      <w:pPr>
        <w:pStyle w:val="4"/>
        <w:ind w:firstLine="420"/>
        <w:jc w:val="left"/>
      </w:pPr>
      <w:r>
        <w:rPr>
          <w:sz w:val="21"/>
        </w:rPr>
        <w:t>2.成果文件有下列情况之一者无效：提交的成果文件不符合本任务书规定的成果内容和格式；未经甲方同意而逾期送达；图纸和文字辨认不清、内容不全、粗制滥造。</w:t>
      </w:r>
    </w:p>
    <w:p w14:paraId="42B09F45">
      <w:pPr>
        <w:pStyle w:val="4"/>
        <w:ind w:firstLine="420"/>
        <w:jc w:val="left"/>
      </w:pPr>
      <w:r>
        <w:rPr>
          <w:b/>
          <w:sz w:val="21"/>
        </w:rPr>
        <w:t>九、合同签订要求</w:t>
      </w:r>
    </w:p>
    <w:p w14:paraId="2ADE6B53">
      <w:pPr>
        <w:pStyle w:val="4"/>
        <w:ind w:firstLine="420"/>
        <w:jc w:val="left"/>
      </w:pPr>
      <w:r>
        <w:rPr>
          <w:sz w:val="21"/>
        </w:rPr>
        <w:t>1.本项目按实际情况分为若干个单项项目，每个单项项目需要单独签订单项合同，乙方必须无条件配合甲方进行上述合同签订工作。</w:t>
      </w:r>
    </w:p>
    <w:p w14:paraId="5CA2D26E">
      <w:pPr>
        <w:pStyle w:val="4"/>
        <w:ind w:firstLine="420"/>
        <w:jc w:val="left"/>
      </w:pPr>
      <w:r>
        <w:rPr>
          <w:sz w:val="21"/>
        </w:rPr>
        <w:t>2.本项目合同不允许分包、转包。</w:t>
      </w:r>
    </w:p>
    <w:p w14:paraId="07E4126E">
      <w:pPr>
        <w:pStyle w:val="4"/>
        <w:ind w:firstLine="420"/>
        <w:jc w:val="left"/>
      </w:pPr>
      <w:r>
        <w:rPr>
          <w:b/>
          <w:sz w:val="21"/>
        </w:rPr>
        <w:t>十、单项合同付款方式</w:t>
      </w:r>
    </w:p>
    <w:p w14:paraId="75519953">
      <w:pPr>
        <w:pStyle w:val="4"/>
        <w:jc w:val="both"/>
      </w:pPr>
      <w:r>
        <w:rPr>
          <w:sz w:val="21"/>
        </w:rPr>
        <w:t>按具体项目进度分期付款：</w:t>
      </w:r>
    </w:p>
    <w:p w14:paraId="2B77C581">
      <w:pPr>
        <w:pStyle w:val="4"/>
        <w:jc w:val="both"/>
      </w:pPr>
      <w:r>
        <w:rPr>
          <w:sz w:val="21"/>
        </w:rPr>
        <w:t>1、控规修编：</w:t>
      </w:r>
    </w:p>
    <w:p w14:paraId="44ABF815">
      <w:pPr>
        <w:pStyle w:val="4"/>
        <w:jc w:val="both"/>
      </w:pPr>
      <w:r>
        <w:rPr>
          <w:sz w:val="21"/>
        </w:rPr>
        <w:t>（1）初步方案经甲方审核同意后30日内支付规划服务费20%；</w:t>
      </w:r>
    </w:p>
    <w:p w14:paraId="10409CD3">
      <w:pPr>
        <w:pStyle w:val="4"/>
        <w:jc w:val="both"/>
      </w:pPr>
      <w:r>
        <w:rPr>
          <w:sz w:val="21"/>
        </w:rPr>
        <w:t>（2）通过专家评审30日内，支付规划服务费30%；</w:t>
      </w:r>
    </w:p>
    <w:p w14:paraId="78AABD9D">
      <w:pPr>
        <w:pStyle w:val="4"/>
        <w:jc w:val="both"/>
      </w:pPr>
      <w:r>
        <w:rPr>
          <w:sz w:val="21"/>
        </w:rPr>
        <w:t>（3）控制性详细规划通过市政府审批后30日内，支付规划服务费的30%；</w:t>
      </w:r>
    </w:p>
    <w:p w14:paraId="43B77AB0">
      <w:pPr>
        <w:pStyle w:val="4"/>
        <w:jc w:val="both"/>
      </w:pPr>
      <w:r>
        <w:rPr>
          <w:sz w:val="21"/>
        </w:rPr>
        <w:t>（4）地块细则通过区政府审批后30日内，支付规划服务费的20%。</w:t>
      </w:r>
    </w:p>
    <w:p w14:paraId="1110F482">
      <w:pPr>
        <w:pStyle w:val="4"/>
        <w:jc w:val="both"/>
      </w:pPr>
      <w:r>
        <w:rPr>
          <w:sz w:val="21"/>
        </w:rPr>
        <w:t>2、控规局部调整</w:t>
      </w:r>
    </w:p>
    <w:p w14:paraId="0EA1C653">
      <w:pPr>
        <w:pStyle w:val="4"/>
        <w:jc w:val="both"/>
      </w:pPr>
      <w:r>
        <w:rPr>
          <w:sz w:val="21"/>
        </w:rPr>
        <w:t>（1）初步方案经甲方审核同意后30日内支付规划服务费20%；</w:t>
      </w:r>
    </w:p>
    <w:p w14:paraId="07065E64">
      <w:pPr>
        <w:pStyle w:val="4"/>
        <w:jc w:val="both"/>
      </w:pPr>
      <w:r>
        <w:rPr>
          <w:sz w:val="21"/>
        </w:rPr>
        <w:t>（2）通过专家评审30日内，支付规划服务费40%；</w:t>
      </w:r>
    </w:p>
    <w:p w14:paraId="489EA371">
      <w:pPr>
        <w:pStyle w:val="4"/>
        <w:jc w:val="both"/>
      </w:pPr>
      <w:r>
        <w:rPr>
          <w:sz w:val="21"/>
        </w:rPr>
        <w:t>（3）控制性详细规划通过市政府审批（简易情形通过区政府审批）后30日内，支付规划服务费的40%。</w:t>
      </w:r>
    </w:p>
    <w:p w14:paraId="34E21D19">
      <w:pPr>
        <w:pStyle w:val="4"/>
        <w:jc w:val="both"/>
      </w:pPr>
      <w:r>
        <w:rPr>
          <w:sz w:val="21"/>
        </w:rPr>
        <w:t>3、其他项目</w:t>
      </w:r>
    </w:p>
    <w:p w14:paraId="0E891CF5">
      <w:pPr>
        <w:pStyle w:val="4"/>
        <w:jc w:val="both"/>
      </w:pPr>
      <w:r>
        <w:rPr>
          <w:sz w:val="21"/>
        </w:rPr>
        <w:t>（1）初步方案经甲方审核同意后30日内支付规划服务费20%；</w:t>
      </w:r>
    </w:p>
    <w:p w14:paraId="2AEFB9B9">
      <w:pPr>
        <w:pStyle w:val="4"/>
        <w:jc w:val="both"/>
      </w:pPr>
      <w:r>
        <w:rPr>
          <w:sz w:val="21"/>
        </w:rPr>
        <w:t>（2）通过专家评审30日内，（如无需专家评审，征求意见稿取得有关部门或利害关系人同意30日内）支付规划服务费40%；</w:t>
      </w:r>
    </w:p>
    <w:p w14:paraId="5500A698">
      <w:pPr>
        <w:pStyle w:val="4"/>
        <w:jc w:val="both"/>
      </w:pPr>
      <w:r>
        <w:rPr>
          <w:sz w:val="21"/>
        </w:rPr>
        <w:t>（3）成果通过相应审批机关审批后30日内，支付规划服务费的40%。</w:t>
      </w:r>
    </w:p>
    <w:p w14:paraId="494C7132">
      <w:pPr>
        <w:pStyle w:val="4"/>
        <w:ind w:firstLine="420"/>
        <w:jc w:val="left"/>
      </w:pPr>
      <w:r>
        <w:rPr>
          <w:b/>
          <w:sz w:val="21"/>
        </w:rPr>
        <w:t>十一、验收要求</w:t>
      </w:r>
    </w:p>
    <w:p w14:paraId="4A85B9A3">
      <w:pPr>
        <w:pStyle w:val="4"/>
        <w:ind w:firstLine="420"/>
        <w:jc w:val="left"/>
      </w:pPr>
      <w:r>
        <w:rPr>
          <w:sz w:val="21"/>
        </w:rPr>
        <w:t>1、规划图纸要求：符合《佛山市控制性详细规划管理工作规程（试行）》、《佛山市控制性详细规划编制成果技术准则（试行）》、《佛山市地块开发细则管理工作规程（试行）》、《佛山市地块开发细则编制成果技术准则（试行）》、《佛山市生态控制线管理办法》《佛山市绿地绿线动态维护管理暂行办法》、《佛山市交通影响评价编制与管理办法（佛府办[2014]67 号）》、《佛山市人民政府关于推进海绵城市建 设的实施意见（佛府[2016]5 号）》、《佛山市国土资源和城乡规划局关于在城市规 划管理中加强环境保护工作的通知（佛国土规划通[2017]167 号）》及项目需求书的要求。</w:t>
      </w:r>
    </w:p>
    <w:p w14:paraId="14995EA0">
      <w:pPr>
        <w:pStyle w:val="4"/>
        <w:ind w:firstLine="420"/>
        <w:jc w:val="left"/>
      </w:pPr>
      <w:r>
        <w:rPr>
          <w:sz w:val="21"/>
        </w:rPr>
        <w:t>2、乙方应于每个项目结束后向甲方提供项目验收报告、技术文档，并提供完整的技术资料。</w:t>
      </w:r>
    </w:p>
    <w:p w14:paraId="111D7802">
      <w:pPr>
        <w:pStyle w:val="4"/>
        <w:ind w:firstLine="420"/>
        <w:jc w:val="left"/>
      </w:pPr>
      <w:r>
        <w:rPr>
          <w:sz w:val="21"/>
        </w:rPr>
        <w:t>3、甲方组成验收小组按国家有关规定、规范进行验收，必要时邀请相关的专业人员或机构参与验收。因服务质量问题或成果发生争议时，由第三方鉴定。成果符合规划标准的，鉴定费由甲方承担；否则鉴定费由乙方承担。</w:t>
      </w:r>
    </w:p>
    <w:p w14:paraId="0D750244">
      <w:pPr>
        <w:pStyle w:val="4"/>
        <w:ind w:firstLine="420"/>
        <w:jc w:val="left"/>
      </w:pPr>
      <w:r>
        <w:rPr>
          <w:b/>
          <w:sz w:val="21"/>
        </w:rPr>
        <w:t>十二、售后服务及其它：</w:t>
      </w:r>
    </w:p>
    <w:p w14:paraId="09D01099">
      <w:pPr>
        <w:pStyle w:val="4"/>
        <w:ind w:firstLine="420"/>
        <w:jc w:val="left"/>
      </w:pPr>
      <w:r>
        <w:rPr>
          <w:sz w:val="21"/>
        </w:rPr>
        <w:t>1、乙方在本合同执行期间需提供问题咨询服务、现场技术服务，须在接到甲方通知起 1 小时内到达现场；</w:t>
      </w:r>
    </w:p>
    <w:p w14:paraId="0751BC81">
      <w:pPr>
        <w:pStyle w:val="4"/>
        <w:ind w:firstLine="420"/>
        <w:jc w:val="left"/>
      </w:pPr>
      <w:r>
        <w:rPr>
          <w:sz w:val="21"/>
        </w:rPr>
        <w:t>2、乙方在本合同执行完成后，须为甲方提供关于本项目的跟踪服务，包括：规划解释、政策咨询、技术协调以及协调规划设计方案的具体实施。</w:t>
      </w:r>
    </w:p>
    <w:p w14:paraId="7824261A">
      <w:pPr>
        <w:pStyle w:val="4"/>
        <w:ind w:firstLine="420"/>
        <w:jc w:val="left"/>
      </w:pPr>
      <w:r>
        <w:rPr>
          <w:b/>
          <w:sz w:val="21"/>
        </w:rPr>
        <w:t>十三、知识产权：</w:t>
      </w:r>
    </w:p>
    <w:p w14:paraId="11CC4162">
      <w:pPr>
        <w:pStyle w:val="4"/>
        <w:ind w:firstLine="420"/>
        <w:jc w:val="left"/>
      </w:pPr>
      <w:r>
        <w:rPr>
          <w:sz w:val="21"/>
        </w:rPr>
        <w:t>项目要求的所有成果（包括文本及相关附图等）知识产权归甲方所有。甲方有权在成果文件审批后公开展示本次规划成果，并通过传播媒介、专业杂志、书刊或其它形式介绍、展示及评价规划成果。乙方保证向甲方提交的相关成果文件不侵犯他人的知识产权。如甲方因此受到第三方主张权利的，由乙方负责解决并承担责任，并有权要求乙方赔偿全部损失。</w:t>
      </w:r>
    </w:p>
    <w:p w14:paraId="697E57AD">
      <w:pPr>
        <w:pStyle w:val="4"/>
        <w:ind w:firstLine="420"/>
        <w:jc w:val="left"/>
      </w:pPr>
      <w:r>
        <w:rPr>
          <w:b/>
          <w:sz w:val="21"/>
        </w:rPr>
        <w:t>十四、质量保证期：</w:t>
      </w:r>
    </w:p>
    <w:p w14:paraId="108D82D7">
      <w:pPr>
        <w:pStyle w:val="4"/>
        <w:ind w:firstLine="420"/>
        <w:jc w:val="left"/>
      </w:pPr>
      <w:r>
        <w:rPr>
          <w:sz w:val="21"/>
        </w:rPr>
        <w:t>评审验收后12 个月，应提供规划维护及咨询服务。</w:t>
      </w:r>
    </w:p>
    <w:p w14:paraId="176B348E">
      <w:pPr>
        <w:pStyle w:val="4"/>
        <w:jc w:val="left"/>
      </w:pPr>
      <w:r>
        <w:rPr>
          <w:b/>
          <w:sz w:val="21"/>
        </w:rPr>
        <w:t>十五、违约责任与赔偿损失</w:t>
      </w:r>
    </w:p>
    <w:p w14:paraId="3198995F">
      <w:pPr>
        <w:pStyle w:val="4"/>
        <w:ind w:firstLine="420"/>
        <w:jc w:val="both"/>
      </w:pPr>
      <w:r>
        <w:rPr>
          <w:sz w:val="21"/>
        </w:rPr>
        <w:t>1)乙方提供的服务不符合招标文件、报价文件或本合同规定的，甲方有权拒收，并且乙方须向甲方支付本合同总价5%的违约金。</w:t>
      </w:r>
    </w:p>
    <w:p w14:paraId="10533057">
      <w:pPr>
        <w:pStyle w:val="4"/>
        <w:ind w:firstLine="420"/>
        <w:jc w:val="both"/>
      </w:pPr>
      <w:r>
        <w:rPr>
          <w:sz w:val="21"/>
        </w:rPr>
        <w:t>2)乙方未能按本合同规定的交货时间提供服务，从逾期之日起每日按本合同总价3‰的数额向甲方支付违约金；逾期半个月以上的，甲方有权终止合同，由此造成的甲方经济损失由乙方承担。</w:t>
      </w:r>
    </w:p>
    <w:p w14:paraId="7038063C">
      <w:pPr>
        <w:pStyle w:val="4"/>
        <w:ind w:firstLine="420"/>
        <w:jc w:val="both"/>
      </w:pPr>
      <w:r>
        <w:rPr>
          <w:sz w:val="21"/>
        </w:rPr>
        <w:t>3)甲方无正当理由拒收接受服务，到期拒付服务款项的，甲方向乙方偿付本合同总的5%的违约金。甲方人逾期付款，则每日按本合同总价的3‰向乙方偿付违约金。</w:t>
      </w:r>
    </w:p>
    <w:p w14:paraId="3C03B670">
      <w:pPr>
        <w:pStyle w:val="4"/>
        <w:ind w:firstLine="420"/>
        <w:jc w:val="both"/>
      </w:pPr>
      <w:r>
        <w:rPr>
          <w:sz w:val="21"/>
        </w:rPr>
        <w:t>4)其它违约责任按《中华人民共和国民法典》处理。</w:t>
      </w:r>
    </w:p>
    <w:p w14:paraId="41020A3A">
      <w:pPr>
        <w:pStyle w:val="4"/>
        <w:jc w:val="both"/>
      </w:pPr>
      <w:r>
        <w:rPr>
          <w:b/>
          <w:sz w:val="21"/>
        </w:rPr>
        <w:t>十六、争端的解决</w:t>
      </w:r>
    </w:p>
    <w:p w14:paraId="784CA1E5">
      <w:pPr>
        <w:pStyle w:val="4"/>
        <w:ind w:firstLine="420"/>
        <w:jc w:val="both"/>
      </w:pPr>
      <w:r>
        <w:rPr>
          <w:sz w:val="21"/>
        </w:rPr>
        <w:t>1)合同执行过程中发生的任何争议，如双方不能通过友好协商解决，应向甲方所在地的人民法院提起诉讼。</w:t>
      </w:r>
    </w:p>
    <w:p w14:paraId="2034B0DA">
      <w:pPr>
        <w:pStyle w:val="4"/>
        <w:ind w:firstLine="420"/>
        <w:jc w:val="both"/>
      </w:pPr>
      <w:r>
        <w:rPr>
          <w:sz w:val="21"/>
        </w:rPr>
        <w:t>2)在法院审理期间，除提交法院审理的事项外，合同其它事项和条款仍应继续履行。</w:t>
      </w:r>
    </w:p>
    <w:p w14:paraId="0AD2B5A7">
      <w:pPr>
        <w:pStyle w:val="4"/>
        <w:jc w:val="left"/>
      </w:pPr>
      <w:r>
        <w:rPr>
          <w:sz w:val="21"/>
        </w:rPr>
        <w:t>3)本合同按照中华人民共和国的法律进行解释。</w:t>
      </w:r>
    </w:p>
    <w:p w14:paraId="39F4EEB9">
      <w:pPr>
        <w:pStyle w:val="4"/>
        <w:ind w:firstLine="425"/>
        <w:jc w:val="left"/>
      </w:pPr>
      <w:r>
        <w:rPr>
          <w:b/>
          <w:sz w:val="21"/>
        </w:rPr>
        <w:t>十七、不可抗力：</w:t>
      </w:r>
    </w:p>
    <w:p w14:paraId="17E49BE4">
      <w:pPr>
        <w:pStyle w:val="4"/>
        <w:ind w:firstLine="425"/>
        <w:jc w:val="left"/>
      </w:pPr>
      <w:r>
        <w:rPr>
          <w:sz w:val="21"/>
        </w:rPr>
        <w:t>任何一方由于不可抗力原因（指不能预见，不能避免并不能克服的客观情况，如地震、台风、洪水、战争、国家宏观政策发生重大变化等）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4B503CE9">
      <w:pPr>
        <w:pStyle w:val="4"/>
        <w:ind w:firstLine="420"/>
        <w:jc w:val="both"/>
      </w:pPr>
      <w:r>
        <w:rPr>
          <w:b/>
          <w:sz w:val="21"/>
        </w:rPr>
        <w:t>十八、税和关税：</w:t>
      </w:r>
    </w:p>
    <w:p w14:paraId="3EBA150E">
      <w:pPr>
        <w:pStyle w:val="4"/>
        <w:ind w:firstLine="420"/>
        <w:jc w:val="both"/>
      </w:pPr>
      <w:r>
        <w:rPr>
          <w:sz w:val="21"/>
        </w:rPr>
        <w:t>在中国境内、外发生的与本合同执行有关的一切税费均由乙方负担。</w:t>
      </w:r>
    </w:p>
    <w:p w14:paraId="6512F58D">
      <w:pPr>
        <w:pStyle w:val="4"/>
        <w:ind w:firstLine="420"/>
        <w:jc w:val="both"/>
      </w:pPr>
      <w:r>
        <w:rPr>
          <w:b/>
          <w:sz w:val="21"/>
        </w:rPr>
        <w:t>十九、其它</w:t>
      </w:r>
    </w:p>
    <w:p w14:paraId="75DA35C6">
      <w:pPr>
        <w:pStyle w:val="4"/>
        <w:ind w:firstLine="425"/>
        <w:jc w:val="left"/>
      </w:pPr>
      <w:r>
        <w:rPr>
          <w:sz w:val="21"/>
        </w:rPr>
        <w:t>1)本合同所有附件、招标文件、投标文件、中标通知书均为合同的有效组成部分，与本合同具有同等法律效力。</w:t>
      </w:r>
    </w:p>
    <w:p w14:paraId="387EE09B">
      <w:pPr>
        <w:pStyle w:val="4"/>
        <w:ind w:firstLine="425"/>
        <w:jc w:val="left"/>
      </w:pPr>
      <w:r>
        <w:rPr>
          <w:sz w:val="21"/>
        </w:rPr>
        <w:t>2)在执行本合同的过程中，所有经双方签署确认的文件（包括会议纪要、补充协议、往来信函）即成为本合同的有效组成部分。</w:t>
      </w:r>
    </w:p>
    <w:p w14:paraId="37780DAD">
      <w:pPr>
        <w:pStyle w:val="4"/>
        <w:ind w:firstLine="425"/>
        <w:jc w:val="left"/>
      </w:pPr>
      <w:r>
        <w:rPr>
          <w:sz w:val="21"/>
        </w:rPr>
        <w:t>3)如一方地址、电话、传真号码有变更，应在变更当日内书面通知对方，否则，应承担相应责任。</w:t>
      </w:r>
    </w:p>
    <w:p w14:paraId="50E7067D">
      <w:pPr>
        <w:pStyle w:val="4"/>
        <w:ind w:firstLine="425"/>
        <w:jc w:val="left"/>
      </w:pPr>
      <w:r>
        <w:rPr>
          <w:sz w:val="21"/>
        </w:rPr>
        <w:t>4)除甲方事先书面同意外，乙方不得部分或全部转让其应履行的合同项下的义务。</w:t>
      </w:r>
    </w:p>
    <w:p w14:paraId="64F3921B">
      <w:pPr>
        <w:pStyle w:val="4"/>
        <w:ind w:firstLine="425"/>
        <w:jc w:val="left"/>
      </w:pPr>
      <w:r>
        <w:rPr>
          <w:sz w:val="21"/>
        </w:rPr>
        <w:t>5)本合同为总合同，本项目按实际情况分为若干个单项项目，单个规划服务项目按实际业务发生量签订子合同，乙方必须无条件配合甲方进行上述合同签订工作。子合同格式详见附件一：子合同合同格式。</w:t>
      </w:r>
    </w:p>
    <w:p w14:paraId="51DC2C81">
      <w:pPr>
        <w:pStyle w:val="4"/>
        <w:jc w:val="left"/>
      </w:pPr>
      <w:r>
        <w:rPr>
          <w:b/>
          <w:sz w:val="21"/>
        </w:rPr>
        <w:t>二十、合同生效：</w:t>
      </w:r>
    </w:p>
    <w:p w14:paraId="02BBF2FE">
      <w:pPr>
        <w:pStyle w:val="4"/>
        <w:jc w:val="left"/>
      </w:pPr>
      <w:r>
        <w:rPr>
          <w:sz w:val="21"/>
        </w:rPr>
        <w:t>（1）本合同在甲乙双方法人代表或其授权代表签字盖章之日起生效。</w:t>
      </w:r>
    </w:p>
    <w:p w14:paraId="6E92BB87">
      <w:pPr>
        <w:pStyle w:val="4"/>
        <w:jc w:val="left"/>
      </w:pPr>
      <w:r>
        <w:rPr>
          <w:sz w:val="21"/>
        </w:rPr>
        <w:t>（2）合同一式</w:t>
      </w:r>
      <w:r>
        <w:rPr>
          <w:sz w:val="21"/>
          <w:u w:val="single"/>
        </w:rPr>
        <w:t xml:space="preserve">     </w:t>
      </w:r>
      <w:r>
        <w:rPr>
          <w:sz w:val="21"/>
        </w:rPr>
        <w:t xml:space="preserve"> 份，甲方</w:t>
      </w:r>
      <w:r>
        <w:rPr>
          <w:sz w:val="21"/>
          <w:u w:val="single"/>
        </w:rPr>
        <w:t xml:space="preserve">   </w:t>
      </w:r>
      <w:r>
        <w:rPr>
          <w:sz w:val="21"/>
        </w:rPr>
        <w:t xml:space="preserve"> 份、乙方</w:t>
      </w:r>
      <w:r>
        <w:rPr>
          <w:sz w:val="21"/>
          <w:u w:val="single"/>
        </w:rPr>
        <w:t xml:space="preserve">   </w:t>
      </w:r>
      <w:r>
        <w:rPr>
          <w:sz w:val="21"/>
        </w:rPr>
        <w:t xml:space="preserve"> 份，采购代理机构一份。</w:t>
      </w:r>
    </w:p>
    <w:p w14:paraId="3B721AE9">
      <w:pPr>
        <w:pStyle w:val="4"/>
        <w:jc w:val="left"/>
      </w:pPr>
      <w:r>
        <w:rPr>
          <w:sz w:val="21"/>
        </w:rPr>
        <w:t xml:space="preserve"> 甲方：           （盖章）             乙方：（盖章）</w:t>
      </w:r>
    </w:p>
    <w:p w14:paraId="5A5DADBC">
      <w:pPr>
        <w:pStyle w:val="4"/>
        <w:jc w:val="left"/>
      </w:pPr>
      <w:r>
        <w:rPr>
          <w:sz w:val="21"/>
        </w:rPr>
        <w:t xml:space="preserve"> </w:t>
      </w:r>
    </w:p>
    <w:p w14:paraId="47B12A60">
      <w:pPr>
        <w:pStyle w:val="4"/>
        <w:jc w:val="left"/>
      </w:pPr>
      <w:r>
        <w:rPr>
          <w:sz w:val="21"/>
        </w:rPr>
        <w:t>组织机构代码证：                        组织机构代码证：</w:t>
      </w:r>
    </w:p>
    <w:p w14:paraId="08D5C61E">
      <w:pPr>
        <w:pStyle w:val="4"/>
        <w:jc w:val="left"/>
      </w:pPr>
      <w:r>
        <w:rPr>
          <w:sz w:val="21"/>
        </w:rPr>
        <w:t>委托代理人或法人代表：                  委托代理人或法人代表：</w:t>
      </w:r>
    </w:p>
    <w:p w14:paraId="4B4DFC06">
      <w:pPr>
        <w:pStyle w:val="4"/>
        <w:jc w:val="left"/>
      </w:pPr>
      <w:r>
        <w:rPr>
          <w:sz w:val="21"/>
        </w:rPr>
        <w:t xml:space="preserve"> </w:t>
      </w:r>
    </w:p>
    <w:tbl>
      <w:tblPr>
        <w:tblStyle w:val="2"/>
        <w:tblW w:w="0" w:type="auto"/>
        <w:tblInd w:w="22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170"/>
        <w:gridCol w:w="3270"/>
      </w:tblGrid>
      <w:tr w14:paraId="291AC57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7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2F95864">
            <w:pPr>
              <w:pStyle w:val="4"/>
              <w:jc w:val="left"/>
            </w:pPr>
            <w:r>
              <w:rPr>
                <w:sz w:val="21"/>
              </w:rPr>
              <w:t>项目负责人：</w:t>
            </w:r>
          </w:p>
        </w:tc>
        <w:tc>
          <w:tcPr>
            <w:tcW w:w="327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4371212">
            <w:pPr>
              <w:pStyle w:val="4"/>
              <w:jc w:val="left"/>
            </w:pPr>
            <w:r>
              <w:rPr>
                <w:sz w:val="21"/>
              </w:rPr>
              <w:t>项目负责人：</w:t>
            </w:r>
          </w:p>
        </w:tc>
      </w:tr>
      <w:tr w14:paraId="3EAE0C2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B2565D">
            <w:pPr>
              <w:pStyle w:val="4"/>
              <w:jc w:val="left"/>
            </w:pPr>
            <w:r>
              <w:rPr>
                <w:sz w:val="21"/>
              </w:rPr>
              <w:t>项目审核人：</w:t>
            </w:r>
          </w:p>
        </w:tc>
        <w:tc>
          <w:tcPr>
            <w:tcW w:w="32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4611D7">
            <w:pPr>
              <w:pStyle w:val="4"/>
              <w:jc w:val="left"/>
            </w:pPr>
            <w:r>
              <w:rPr>
                <w:sz w:val="21"/>
              </w:rPr>
              <w:t>项目经办人：</w:t>
            </w:r>
          </w:p>
        </w:tc>
      </w:tr>
      <w:tr w14:paraId="0553426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B38DC5">
            <w:pPr>
              <w:pStyle w:val="4"/>
              <w:jc w:val="left"/>
            </w:pPr>
            <w:r>
              <w:rPr>
                <w:sz w:val="21"/>
              </w:rPr>
              <w:t>项目经办人：</w:t>
            </w:r>
          </w:p>
        </w:tc>
        <w:tc>
          <w:tcPr>
            <w:tcW w:w="32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90959A">
            <w:pPr>
              <w:pStyle w:val="4"/>
              <w:jc w:val="left"/>
            </w:pPr>
          </w:p>
        </w:tc>
      </w:tr>
      <w:tr w14:paraId="261A28D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8B3EB6">
            <w:pPr>
              <w:pStyle w:val="4"/>
              <w:jc w:val="left"/>
            </w:pPr>
            <w:r>
              <w:rPr>
                <w:sz w:val="21"/>
              </w:rPr>
              <w:t>地址：</w:t>
            </w:r>
          </w:p>
        </w:tc>
        <w:tc>
          <w:tcPr>
            <w:tcW w:w="32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85F8D1">
            <w:pPr>
              <w:pStyle w:val="4"/>
              <w:jc w:val="left"/>
            </w:pPr>
            <w:r>
              <w:rPr>
                <w:sz w:val="21"/>
              </w:rPr>
              <w:t>地址：</w:t>
            </w:r>
          </w:p>
        </w:tc>
      </w:tr>
      <w:tr w14:paraId="0C9A5F7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80B132">
            <w:pPr>
              <w:pStyle w:val="4"/>
              <w:jc w:val="left"/>
            </w:pPr>
            <w:r>
              <w:rPr>
                <w:sz w:val="21"/>
              </w:rPr>
              <w:t>电话：</w:t>
            </w:r>
          </w:p>
        </w:tc>
        <w:tc>
          <w:tcPr>
            <w:tcW w:w="32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E0F22F">
            <w:pPr>
              <w:pStyle w:val="4"/>
              <w:jc w:val="left"/>
            </w:pPr>
            <w:r>
              <w:rPr>
                <w:sz w:val="21"/>
              </w:rPr>
              <w:t>电话：</w:t>
            </w:r>
          </w:p>
        </w:tc>
      </w:tr>
      <w:tr w14:paraId="774545A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A65D31">
            <w:pPr>
              <w:pStyle w:val="4"/>
              <w:jc w:val="left"/>
            </w:pPr>
            <w:r>
              <w:rPr>
                <w:sz w:val="21"/>
              </w:rPr>
              <w:t>传真：</w:t>
            </w:r>
          </w:p>
        </w:tc>
        <w:tc>
          <w:tcPr>
            <w:tcW w:w="32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9BE273">
            <w:pPr>
              <w:pStyle w:val="4"/>
              <w:jc w:val="left"/>
            </w:pPr>
            <w:r>
              <w:rPr>
                <w:sz w:val="21"/>
              </w:rPr>
              <w:t>传真：</w:t>
            </w:r>
          </w:p>
        </w:tc>
      </w:tr>
      <w:tr w14:paraId="7F38A1B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4969F6">
            <w:pPr>
              <w:pStyle w:val="4"/>
              <w:jc w:val="left"/>
            </w:pPr>
            <w:r>
              <w:rPr>
                <w:sz w:val="21"/>
              </w:rPr>
              <w:t>日期：     年    月    日</w:t>
            </w:r>
          </w:p>
        </w:tc>
        <w:tc>
          <w:tcPr>
            <w:tcW w:w="32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24F72C">
            <w:pPr>
              <w:pStyle w:val="4"/>
              <w:jc w:val="right"/>
            </w:pPr>
            <w:r>
              <w:rPr>
                <w:sz w:val="21"/>
              </w:rPr>
              <w:t>日期：    年    月     日</w:t>
            </w:r>
          </w:p>
          <w:p w14:paraId="5AA656D4">
            <w:pPr>
              <w:pStyle w:val="4"/>
              <w:jc w:val="left"/>
            </w:pPr>
            <w:r>
              <w:rPr>
                <w:sz w:val="21"/>
              </w:rPr>
              <w:t>开户名称：</w:t>
            </w:r>
          </w:p>
          <w:p w14:paraId="33DDE60D">
            <w:pPr>
              <w:pStyle w:val="4"/>
              <w:jc w:val="left"/>
            </w:pPr>
            <w:r>
              <w:rPr>
                <w:sz w:val="21"/>
              </w:rPr>
              <w:t>开户行：</w:t>
            </w:r>
          </w:p>
          <w:p w14:paraId="2E86AB9C">
            <w:pPr>
              <w:pStyle w:val="4"/>
              <w:jc w:val="left"/>
            </w:pPr>
            <w:r>
              <w:rPr>
                <w:sz w:val="21"/>
              </w:rPr>
              <w:t>银行帐号：</w:t>
            </w:r>
          </w:p>
          <w:p w14:paraId="66E29FDA">
            <w:pPr>
              <w:pStyle w:val="4"/>
              <w:jc w:val="left"/>
            </w:pPr>
            <w:r>
              <w:rPr>
                <w:sz w:val="21"/>
              </w:rPr>
              <w:t>纳税人识别号：</w:t>
            </w:r>
          </w:p>
        </w:tc>
      </w:tr>
    </w:tbl>
    <w:p w14:paraId="16E9BBDB">
      <w:pPr>
        <w:pStyle w:val="4"/>
        <w:jc w:val="left"/>
      </w:pPr>
      <w:r>
        <w:rPr>
          <w:sz w:val="21"/>
        </w:rPr>
        <w:t xml:space="preserve"> </w:t>
      </w:r>
    </w:p>
    <w:p w14:paraId="4CB74B46">
      <w:pPr>
        <w:pStyle w:val="4"/>
        <w:jc w:val="left"/>
      </w:pPr>
      <w:r>
        <w:rPr>
          <w:sz w:val="31"/>
        </w:rPr>
        <w:t>附件一：子合同合同格式</w:t>
      </w:r>
    </w:p>
    <w:p w14:paraId="0B4D58A6">
      <w:pPr>
        <w:pStyle w:val="4"/>
        <w:jc w:val="left"/>
      </w:pPr>
      <w:r>
        <w:rPr>
          <w:sz w:val="21"/>
        </w:rPr>
        <w:t xml:space="preserve"> </w:t>
      </w:r>
    </w:p>
    <w:p w14:paraId="6B1FE5D1">
      <w:pPr>
        <w:pStyle w:val="4"/>
        <w:jc w:val="left"/>
      </w:pPr>
      <w:r>
        <w:rPr>
          <w:sz w:val="21"/>
        </w:rPr>
        <w:t xml:space="preserve"> </w:t>
      </w:r>
    </w:p>
    <w:p w14:paraId="4A50D8EC">
      <w:pPr>
        <w:pStyle w:val="4"/>
        <w:jc w:val="center"/>
      </w:pPr>
      <w:r>
        <w:rPr>
          <w:sz w:val="52"/>
        </w:rPr>
        <w:t>规划设计合同</w:t>
      </w:r>
    </w:p>
    <w:p w14:paraId="40CDCE06">
      <w:pPr>
        <w:pStyle w:val="4"/>
        <w:jc w:val="left"/>
      </w:pPr>
      <w:r>
        <w:rPr>
          <w:sz w:val="21"/>
        </w:rPr>
        <w:t xml:space="preserve"> </w:t>
      </w:r>
    </w:p>
    <w:p w14:paraId="44177161">
      <w:pPr>
        <w:pStyle w:val="4"/>
        <w:jc w:val="left"/>
      </w:pPr>
      <w:r>
        <w:rPr>
          <w:sz w:val="21"/>
        </w:rPr>
        <w:t xml:space="preserve"> </w:t>
      </w:r>
    </w:p>
    <w:p w14:paraId="6E149090">
      <w:pPr>
        <w:pStyle w:val="4"/>
        <w:jc w:val="left"/>
      </w:pPr>
      <w:r>
        <w:rPr>
          <w:sz w:val="21"/>
        </w:rPr>
        <w:t xml:space="preserve"> </w:t>
      </w:r>
    </w:p>
    <w:p w14:paraId="1D3881A6">
      <w:pPr>
        <w:pStyle w:val="4"/>
        <w:jc w:val="left"/>
      </w:pPr>
      <w:r>
        <w:rPr>
          <w:sz w:val="21"/>
        </w:rPr>
        <w:t xml:space="preserve"> </w:t>
      </w:r>
    </w:p>
    <w:p w14:paraId="03EA261C">
      <w:pPr>
        <w:pStyle w:val="4"/>
        <w:jc w:val="left"/>
      </w:pPr>
      <w:r>
        <w:rPr>
          <w:sz w:val="21"/>
        </w:rPr>
        <w:t xml:space="preserve"> </w:t>
      </w:r>
    </w:p>
    <w:p w14:paraId="7A0C5CD5">
      <w:pPr>
        <w:pStyle w:val="4"/>
        <w:jc w:val="left"/>
      </w:pPr>
      <w:r>
        <w:rPr>
          <w:sz w:val="30"/>
        </w:rPr>
        <w:t>项目名称:</w:t>
      </w:r>
    </w:p>
    <w:p w14:paraId="3D64EFCB">
      <w:pPr>
        <w:pStyle w:val="4"/>
        <w:jc w:val="left"/>
      </w:pPr>
      <w:r>
        <w:rPr>
          <w:sz w:val="21"/>
        </w:rPr>
        <w:t xml:space="preserve"> </w:t>
      </w:r>
    </w:p>
    <w:p w14:paraId="52872B57">
      <w:pPr>
        <w:pStyle w:val="4"/>
        <w:jc w:val="left"/>
      </w:pPr>
      <w:r>
        <w:rPr>
          <w:sz w:val="21"/>
        </w:rPr>
        <w:t xml:space="preserve"> </w:t>
      </w:r>
    </w:p>
    <w:p w14:paraId="20CC3EF4">
      <w:pPr>
        <w:pStyle w:val="4"/>
        <w:jc w:val="left"/>
      </w:pPr>
      <w:r>
        <w:rPr>
          <w:sz w:val="21"/>
        </w:rPr>
        <w:t xml:space="preserve"> </w:t>
      </w:r>
    </w:p>
    <w:p w14:paraId="54A61D25">
      <w:pPr>
        <w:pStyle w:val="4"/>
        <w:jc w:val="both"/>
      </w:pPr>
      <w:r>
        <w:rPr>
          <w:sz w:val="30"/>
        </w:rPr>
        <w:t>合同编号：</w:t>
      </w:r>
    </w:p>
    <w:p w14:paraId="5B1FBCC8">
      <w:pPr>
        <w:pStyle w:val="4"/>
        <w:jc w:val="center"/>
      </w:pPr>
      <w:r>
        <w:rPr>
          <w:sz w:val="21"/>
        </w:rPr>
        <w:t xml:space="preserve"> </w:t>
      </w:r>
    </w:p>
    <w:p w14:paraId="4217CBF6">
      <w:pPr>
        <w:pStyle w:val="4"/>
        <w:jc w:val="both"/>
      </w:pPr>
      <w:r>
        <w:rPr>
          <w:sz w:val="21"/>
        </w:rPr>
        <w:t>注：1、本合同仅为子合同的参考文本，合同签订双方可根据项目的具体要求进行修订。</w:t>
      </w:r>
    </w:p>
    <w:p w14:paraId="2D11F339">
      <w:pPr>
        <w:pStyle w:val="4"/>
        <w:jc w:val="both"/>
      </w:pPr>
      <w:r>
        <w:t xml:space="preserve"> </w:t>
      </w:r>
    </w:p>
    <w:p w14:paraId="6FB522F8">
      <w:pPr>
        <w:pStyle w:val="4"/>
        <w:jc w:val="left"/>
      </w:pPr>
      <w:r>
        <w:rPr>
          <w:sz w:val="21"/>
        </w:rPr>
        <w:t>甲   方：</w:t>
      </w:r>
      <w:r>
        <w:rPr>
          <w:sz w:val="21"/>
          <w:u w:val="single"/>
        </w:rPr>
        <w:t>（采购人）</w:t>
      </w:r>
    </w:p>
    <w:p w14:paraId="0585F8FB">
      <w:pPr>
        <w:pStyle w:val="4"/>
        <w:jc w:val="left"/>
      </w:pPr>
      <w:r>
        <w:rPr>
          <w:sz w:val="21"/>
        </w:rPr>
        <w:t>电   话：                传真：           地址：</w:t>
      </w:r>
    </w:p>
    <w:p w14:paraId="7E8AB4C9">
      <w:pPr>
        <w:pStyle w:val="4"/>
        <w:jc w:val="left"/>
      </w:pPr>
      <w:r>
        <w:rPr>
          <w:sz w:val="21"/>
        </w:rPr>
        <w:t>乙   方：</w:t>
      </w:r>
      <w:r>
        <w:rPr>
          <w:sz w:val="21"/>
          <w:u w:val="single"/>
        </w:rPr>
        <w:t xml:space="preserve">（中标人）    </w:t>
      </w:r>
    </w:p>
    <w:p w14:paraId="0B452D55">
      <w:pPr>
        <w:pStyle w:val="4"/>
        <w:jc w:val="left"/>
      </w:pPr>
      <w:r>
        <w:rPr>
          <w:sz w:val="21"/>
        </w:rPr>
        <w:t>电   话：                传真：           地址：</w:t>
      </w:r>
    </w:p>
    <w:p w14:paraId="1315C552">
      <w:pPr>
        <w:pStyle w:val="4"/>
        <w:jc w:val="left"/>
      </w:pPr>
      <w:r>
        <w:rPr>
          <w:sz w:val="21"/>
        </w:rPr>
        <w:t>甲方委托乙方承担</w:t>
      </w:r>
      <w:r>
        <w:rPr>
          <w:sz w:val="21"/>
          <w:u w:val="single"/>
        </w:rPr>
        <w:t xml:space="preserve">            </w:t>
      </w:r>
      <w:r>
        <w:rPr>
          <w:sz w:val="21"/>
        </w:rPr>
        <w:t>（项目名称），服务地点为三水区西南街道，经</w:t>
      </w:r>
    </w:p>
    <w:p w14:paraId="0D936EEE">
      <w:pPr>
        <w:pStyle w:val="4"/>
        <w:jc w:val="left"/>
      </w:pPr>
      <w:r>
        <w:rPr>
          <w:sz w:val="21"/>
        </w:rPr>
        <w:t>双方协商一致，签订本合同，共同执行。</w:t>
      </w:r>
    </w:p>
    <w:p w14:paraId="585ED99A">
      <w:pPr>
        <w:pStyle w:val="4"/>
        <w:jc w:val="left"/>
      </w:pPr>
      <w:r>
        <w:rPr>
          <w:sz w:val="21"/>
        </w:rPr>
        <w:t>一、本合同签订依据</w:t>
      </w:r>
    </w:p>
    <w:p w14:paraId="2D6D9919">
      <w:pPr>
        <w:pStyle w:val="4"/>
        <w:jc w:val="left"/>
      </w:pPr>
      <w:r>
        <w:rPr>
          <w:sz w:val="21"/>
        </w:rPr>
        <w:t>1、《中华人民共和国民法典》、《中华人民共和国建筑法》、《中华人民共和国城乡规划法》和《建设工程勘察设计市场管理规定》。</w:t>
      </w:r>
    </w:p>
    <w:p w14:paraId="5F3F5726">
      <w:pPr>
        <w:pStyle w:val="4"/>
        <w:jc w:val="left"/>
      </w:pPr>
      <w:r>
        <w:rPr>
          <w:sz w:val="21"/>
        </w:rPr>
        <w:t>2、国家及地方有关建设工程勘察设计管理法规和规章。</w:t>
      </w:r>
    </w:p>
    <w:p w14:paraId="6514E562">
      <w:pPr>
        <w:pStyle w:val="4"/>
        <w:jc w:val="left"/>
      </w:pPr>
      <w:r>
        <w:rPr>
          <w:sz w:val="21"/>
        </w:rPr>
        <w:t>3、</w:t>
      </w:r>
      <w:r>
        <w:rPr>
          <w:sz w:val="21"/>
          <w:u w:val="single"/>
        </w:rPr>
        <w:t>2025-2026年度西南街道控规修改项目（采购编号：      ）合同（合同编号：  ）</w:t>
      </w:r>
    </w:p>
    <w:p w14:paraId="36F7AA7C">
      <w:pPr>
        <w:pStyle w:val="4"/>
        <w:jc w:val="left"/>
      </w:pPr>
      <w:r>
        <w:rPr>
          <w:sz w:val="21"/>
        </w:rPr>
        <w:t>二、设计依据</w:t>
      </w:r>
    </w:p>
    <w:p w14:paraId="588B293B">
      <w:pPr>
        <w:pStyle w:val="4"/>
        <w:jc w:val="left"/>
      </w:pPr>
      <w:r>
        <w:rPr>
          <w:sz w:val="21"/>
        </w:rPr>
        <w:t>1、 甲方给乙方的设计条件及要求。</w:t>
      </w:r>
    </w:p>
    <w:p w14:paraId="6C66755E">
      <w:pPr>
        <w:pStyle w:val="4"/>
        <w:jc w:val="left"/>
      </w:pPr>
      <w:r>
        <w:rPr>
          <w:sz w:val="21"/>
        </w:rPr>
        <w:t>2、甲方提交的基础资料；</w:t>
      </w:r>
    </w:p>
    <w:p w14:paraId="3A7AE248">
      <w:pPr>
        <w:pStyle w:val="4"/>
        <w:jc w:val="left"/>
      </w:pPr>
      <w:r>
        <w:rPr>
          <w:sz w:val="21"/>
        </w:rPr>
        <w:t>3、乙方采用的主要技术标准。</w:t>
      </w:r>
    </w:p>
    <w:p w14:paraId="02F8C440">
      <w:pPr>
        <w:pStyle w:val="4"/>
        <w:jc w:val="left"/>
      </w:pPr>
      <w:r>
        <w:rPr>
          <w:sz w:val="21"/>
        </w:rPr>
        <w:t>三、本合同项目的名称、规模、阶段、内容及设计成果</w:t>
      </w:r>
    </w:p>
    <w:p w14:paraId="379F7F5F">
      <w:pPr>
        <w:pStyle w:val="4"/>
        <w:jc w:val="left"/>
      </w:pPr>
      <w:r>
        <w:rPr>
          <w:sz w:val="21"/>
        </w:rPr>
        <w:t>1、项目名称：</w:t>
      </w:r>
    </w:p>
    <w:p w14:paraId="47735E22">
      <w:pPr>
        <w:pStyle w:val="4"/>
        <w:jc w:val="left"/>
      </w:pPr>
      <w:r>
        <w:rPr>
          <w:sz w:val="21"/>
        </w:rPr>
        <w:t>2、规划范围：</w:t>
      </w:r>
    </w:p>
    <w:p w14:paraId="4454BFCC">
      <w:pPr>
        <w:pStyle w:val="4"/>
        <w:jc w:val="left"/>
      </w:pPr>
      <w:r>
        <w:rPr>
          <w:sz w:val="21"/>
        </w:rPr>
        <w:t>3、规划阶段：</w:t>
      </w:r>
    </w:p>
    <w:p w14:paraId="6BF1FCA0">
      <w:pPr>
        <w:pStyle w:val="4"/>
        <w:jc w:val="left"/>
      </w:pPr>
      <w:r>
        <w:rPr>
          <w:sz w:val="21"/>
        </w:rPr>
        <w:t>4、规划内容：</w:t>
      </w:r>
    </w:p>
    <w:p w14:paraId="20C11327">
      <w:pPr>
        <w:pStyle w:val="4"/>
        <w:jc w:val="left"/>
      </w:pPr>
      <w:r>
        <w:rPr>
          <w:sz w:val="21"/>
        </w:rPr>
        <w:t>5、规划成果：</w:t>
      </w:r>
    </w:p>
    <w:p w14:paraId="059AE992">
      <w:pPr>
        <w:pStyle w:val="4"/>
        <w:jc w:val="left"/>
      </w:pPr>
      <w:r>
        <w:rPr>
          <w:sz w:val="21"/>
        </w:rPr>
        <w:t>四、费用</w:t>
      </w:r>
    </w:p>
    <w:p w14:paraId="6CF2775E">
      <w:pPr>
        <w:pStyle w:val="4"/>
        <w:jc w:val="left"/>
      </w:pPr>
      <w:r>
        <w:rPr>
          <w:sz w:val="21"/>
          <w:u w:val="single"/>
        </w:rPr>
        <w:t>根据2025-2026年度西南街道控规修改项目（采购编号：      ）合同（合同编号：   ）</w:t>
      </w:r>
      <w:r>
        <w:rPr>
          <w:sz w:val="21"/>
        </w:rPr>
        <w:t>第四条要求，本项目作为</w:t>
      </w:r>
      <w:r>
        <w:rPr>
          <w:sz w:val="21"/>
          <w:u w:val="single"/>
        </w:rPr>
        <w:t xml:space="preserve">                    </w:t>
      </w:r>
      <w:r>
        <w:rPr>
          <w:sz w:val="21"/>
        </w:rPr>
        <w:t>，费用为</w:t>
      </w:r>
      <w:r>
        <w:rPr>
          <w:sz w:val="21"/>
          <w:u w:val="single"/>
        </w:rPr>
        <w:t xml:space="preserve">                  </w:t>
      </w:r>
      <w:r>
        <w:rPr>
          <w:sz w:val="21"/>
        </w:rPr>
        <w:t>，即</w:t>
      </w:r>
      <w:r>
        <w:rPr>
          <w:sz w:val="21"/>
          <w:u w:val="single"/>
        </w:rPr>
        <w:t xml:space="preserve">  </w:t>
      </w:r>
      <w:r>
        <w:rPr>
          <w:sz w:val="21"/>
        </w:rPr>
        <w:t>万元（大写：         ）。</w:t>
      </w:r>
    </w:p>
    <w:p w14:paraId="3298E3BA">
      <w:pPr>
        <w:pStyle w:val="4"/>
        <w:jc w:val="left"/>
      </w:pPr>
      <w:r>
        <w:rPr>
          <w:sz w:val="21"/>
        </w:rPr>
        <w:t>五、付款方式</w:t>
      </w:r>
    </w:p>
    <w:p w14:paraId="787DA325">
      <w:pPr>
        <w:pStyle w:val="4"/>
        <w:jc w:val="left"/>
      </w:pPr>
      <w:r>
        <w:rPr>
          <w:sz w:val="21"/>
          <w:u w:val="single"/>
        </w:rPr>
        <w:t xml:space="preserve">                                                             。</w:t>
      </w:r>
    </w:p>
    <w:p w14:paraId="48482B26">
      <w:pPr>
        <w:pStyle w:val="4"/>
        <w:jc w:val="left"/>
      </w:pPr>
      <w:r>
        <w:rPr>
          <w:sz w:val="21"/>
        </w:rPr>
        <w:t>六、资料成果提交</w:t>
      </w:r>
    </w:p>
    <w:p w14:paraId="71F5CF24">
      <w:pPr>
        <w:pStyle w:val="4"/>
        <w:jc w:val="left"/>
      </w:pPr>
      <w:r>
        <w:rPr>
          <w:sz w:val="21"/>
        </w:rPr>
        <w:t>1、成果质量要求：</w:t>
      </w:r>
    </w:p>
    <w:p w14:paraId="38B1F85A">
      <w:pPr>
        <w:pStyle w:val="4"/>
        <w:jc w:val="left"/>
      </w:pPr>
      <w:r>
        <w:rPr>
          <w:sz w:val="21"/>
        </w:rPr>
        <w:t>（1） 乙方交付的成果必须符合本项目所在国家和地区颁发的法规、标准、规划和要求，并符合招标文件的规定。</w:t>
      </w:r>
    </w:p>
    <w:p w14:paraId="5864C9EF">
      <w:pPr>
        <w:pStyle w:val="4"/>
        <w:jc w:val="left"/>
      </w:pPr>
      <w:r>
        <w:rPr>
          <w:sz w:val="21"/>
        </w:rPr>
        <w:t>（2）所有设计成果的文字说明和文字标注均须以中文版本为准。规划图纸和文本必须做到清晰、完整、表达准确， 同类图纸规格应尽量统一。</w:t>
      </w:r>
    </w:p>
    <w:p w14:paraId="27A69C1E">
      <w:pPr>
        <w:pStyle w:val="4"/>
        <w:jc w:val="left"/>
      </w:pPr>
      <w:r>
        <w:rPr>
          <w:sz w:val="21"/>
        </w:rPr>
        <w:t>（3） 乙方交付的成果必须签署齐全， 图文清楚，完整齐全。规划成果包括文本文件及相应的可编辑文件 ：</w:t>
      </w:r>
    </w:p>
    <w:p w14:paraId="24B9CD19">
      <w:pPr>
        <w:pStyle w:val="4"/>
        <w:jc w:val="left"/>
      </w:pPr>
      <w:r>
        <w:rPr>
          <w:sz w:val="21"/>
        </w:rPr>
        <w:t>1）文本文件要求：文本文件应包括各类符合规范的报告（含附图和表）。</w:t>
      </w:r>
    </w:p>
    <w:p w14:paraId="739DDA83">
      <w:pPr>
        <w:pStyle w:val="4"/>
        <w:jc w:val="left"/>
      </w:pPr>
      <w:r>
        <w:rPr>
          <w:sz w:val="21"/>
        </w:rPr>
        <w:t>2）附图文件要求： 图纸内容应充分表达本任务规划设计条件章节提出的各项具体要求，并能完全反映规划思想和规划方案构思， 同时满足便于管理部门操作的要求。</w:t>
      </w:r>
    </w:p>
    <w:p w14:paraId="207AB8E1">
      <w:pPr>
        <w:pStyle w:val="4"/>
        <w:jc w:val="left"/>
      </w:pPr>
      <w:r>
        <w:rPr>
          <w:sz w:val="21"/>
        </w:rPr>
        <w:t>（4）规划列表文本和图纸均须做到清晰、完整、表达准确， 同类图纸规格应尽量统一。</w:t>
      </w:r>
    </w:p>
    <w:p w14:paraId="2FC99A24">
      <w:pPr>
        <w:pStyle w:val="4"/>
        <w:jc w:val="left"/>
      </w:pPr>
      <w:r>
        <w:rPr>
          <w:sz w:val="21"/>
        </w:rPr>
        <w:t>（5）电子数据成果标准： 全部规划成果均制作计算机文件，文本文件采用 Microsoft Word 的 DOC 格式文件，图形文件采用 AutoCAD 的 DWG 格式（或 arcg is 的 mdb 格式）和 JPG 格式。提交以上可编辑文件光盘 2 套。</w:t>
      </w:r>
    </w:p>
    <w:p w14:paraId="565145B0">
      <w:pPr>
        <w:pStyle w:val="4"/>
        <w:jc w:val="left"/>
      </w:pPr>
      <w:r>
        <w:rPr>
          <w:sz w:val="21"/>
        </w:rPr>
        <w:t>（6）提交的成果数量要求： 乙方需按委托项目合同约定提供文件、 图纸成果及整个项目的资料成果（电子文档格式可以用 word\pdf\cad 格式），具体提交成果数量按甲方的要求为准。</w:t>
      </w:r>
    </w:p>
    <w:p w14:paraId="3E295384">
      <w:pPr>
        <w:pStyle w:val="4"/>
        <w:jc w:val="left"/>
      </w:pPr>
      <w:r>
        <w:rPr>
          <w:sz w:val="21"/>
        </w:rPr>
        <w:t>2、成果报送、审查与审定的办法：</w:t>
      </w:r>
    </w:p>
    <w:p w14:paraId="52B7D2A5">
      <w:pPr>
        <w:pStyle w:val="4"/>
        <w:jc w:val="left"/>
      </w:pPr>
      <w:r>
        <w:rPr>
          <w:sz w:val="21"/>
        </w:rPr>
        <w:t>（1）本项目成果的审查工作主要针对各项规划设计成果进行审查，包括规划部门和专家审查。</w:t>
      </w:r>
    </w:p>
    <w:p w14:paraId="510B9986">
      <w:pPr>
        <w:pStyle w:val="4"/>
        <w:jc w:val="left"/>
      </w:pPr>
      <w:r>
        <w:rPr>
          <w:sz w:val="21"/>
        </w:rPr>
        <w:t>甲方负责组织审查工作，并根据审查会议讨论意见出具书面审查意见。</w:t>
      </w:r>
    </w:p>
    <w:p w14:paraId="6271FD1F">
      <w:pPr>
        <w:pStyle w:val="4"/>
        <w:jc w:val="left"/>
      </w:pPr>
      <w:r>
        <w:rPr>
          <w:sz w:val="21"/>
        </w:rPr>
        <w:t>（2）评审报送的汇报资料，乙方必须于审查前 5 天派专人送达规划部门，经清点文件后签收登记。</w:t>
      </w:r>
    </w:p>
    <w:p w14:paraId="34603457">
      <w:pPr>
        <w:pStyle w:val="4"/>
        <w:jc w:val="left"/>
      </w:pPr>
      <w:r>
        <w:rPr>
          <w:sz w:val="21"/>
        </w:rPr>
        <w:t>（3）项目评审后，乙方应根据评审意见，修改并制定正式规划成果，规划成果应按前款规定的时限报规划部门。</w:t>
      </w:r>
    </w:p>
    <w:p w14:paraId="4C5165D4">
      <w:pPr>
        <w:pStyle w:val="4"/>
        <w:jc w:val="left"/>
      </w:pPr>
      <w:r>
        <w:rPr>
          <w:sz w:val="21"/>
        </w:rPr>
        <w:t>（4）提交的正式规划成果必须加注委托单位名称、技术协调单位名称、受托单位名称及法人代表、项目负责人和设计人员名单及加盖设计单位公章。</w:t>
      </w:r>
    </w:p>
    <w:p w14:paraId="54C029AE">
      <w:pPr>
        <w:pStyle w:val="4"/>
        <w:jc w:val="left"/>
      </w:pPr>
      <w:r>
        <w:rPr>
          <w:sz w:val="21"/>
        </w:rPr>
        <w:t>3、其他要求：</w:t>
      </w:r>
    </w:p>
    <w:p w14:paraId="009BC95F">
      <w:pPr>
        <w:pStyle w:val="4"/>
        <w:jc w:val="left"/>
      </w:pPr>
      <w:r>
        <w:rPr>
          <w:sz w:val="21"/>
        </w:rPr>
        <w:t>（1）本规划成果（包括知识产权）归甲方所有。甲方有权在成果文件审批后公开展示本次规划成果，并通过传播媒介、专业杂志、书刊或其它形式介绍、展示及评价规划成果。</w:t>
      </w:r>
    </w:p>
    <w:p w14:paraId="70AD22CD">
      <w:pPr>
        <w:pStyle w:val="4"/>
        <w:jc w:val="left"/>
      </w:pPr>
      <w:r>
        <w:rPr>
          <w:sz w:val="21"/>
        </w:rPr>
        <w:t>（2）成果文件有下列情况之一者无效：提交的成果文件不符合本任务书规定的成果内容和格式；未经甲方同意而逾期送达；图纸和文字辨认不清、内容不全、粗制滥造。</w:t>
      </w:r>
    </w:p>
    <w:p w14:paraId="2F55B2CB">
      <w:pPr>
        <w:pStyle w:val="4"/>
        <w:jc w:val="left"/>
      </w:pPr>
      <w:r>
        <w:rPr>
          <w:sz w:val="21"/>
        </w:rPr>
        <w:t>七、知识产权：项目要求的所有成果（包括文本及相关附图等）知识产权归甲方所有。甲方有权在成果文件审批后公开展示本次规划成果，并通过传播媒介、专业杂志、书刊或其它形式介绍、展示及评价规划成果。乙方保证向甲方提交的相关成果文件不侵犯他人的知识产权。如甲方因此受到第三方主张权利的，由乙方负责解决并承担责任，并有权要求乙方赔偿全部损失。</w:t>
      </w:r>
    </w:p>
    <w:p w14:paraId="23825619">
      <w:pPr>
        <w:pStyle w:val="4"/>
        <w:jc w:val="left"/>
      </w:pPr>
      <w:r>
        <w:rPr>
          <w:sz w:val="21"/>
        </w:rPr>
        <w:t>八、质量保证期：</w:t>
      </w:r>
    </w:p>
    <w:p w14:paraId="18AAFF14">
      <w:pPr>
        <w:pStyle w:val="4"/>
        <w:jc w:val="left"/>
      </w:pPr>
      <w:r>
        <w:rPr>
          <w:sz w:val="21"/>
        </w:rPr>
        <w:t>评审验收后12 个月，应提供规划维护及咨询服务。</w:t>
      </w:r>
    </w:p>
    <w:p w14:paraId="68CE333F">
      <w:pPr>
        <w:pStyle w:val="4"/>
        <w:jc w:val="left"/>
      </w:pPr>
      <w:r>
        <w:rPr>
          <w:sz w:val="21"/>
        </w:rPr>
        <w:t>九、验收标准：</w:t>
      </w:r>
    </w:p>
    <w:p w14:paraId="5B2833E5">
      <w:pPr>
        <w:pStyle w:val="4"/>
        <w:jc w:val="left"/>
      </w:pPr>
      <w:r>
        <w:rPr>
          <w:sz w:val="21"/>
        </w:rPr>
        <w:t>1、规划图纸要求：符合《佛山市控制性详细规划管理工作规程（试行）》、《佛山市控制性 详细规划编制成果技术准则（试行）》、《佛山市地块开发细则管理工作规程（试行）》、《佛山 市地块开发细则编制成果技术准则（试行）》、《佛山市生态控制线管理办法》《佛山市绿地绿线 动态维护管理暂行办法》、《佛山市交通影响评价编制与管理办法（佛府办[2014]67 号）》、《佛 山市人民政府关于推进海绵城市建设的实施意见（佛府[2016]5 号）》、《佛山市国土资源和城乡 规划局关于在城市规划管理中加强环境保护工作的通知（佛国土规划通[2017]167 号）》及项目需求书的要求。</w:t>
      </w:r>
    </w:p>
    <w:p w14:paraId="13178732">
      <w:pPr>
        <w:pStyle w:val="4"/>
        <w:jc w:val="left"/>
      </w:pPr>
      <w:r>
        <w:rPr>
          <w:sz w:val="21"/>
        </w:rPr>
        <w:t>2、乙方应于项目结束后向甲方提供项目验收报告、技术文档，并提供完整的技术资料。</w:t>
      </w:r>
    </w:p>
    <w:p w14:paraId="28A330A7">
      <w:pPr>
        <w:pStyle w:val="4"/>
        <w:jc w:val="left"/>
      </w:pPr>
      <w:r>
        <w:rPr>
          <w:sz w:val="21"/>
        </w:rPr>
        <w:t>3、 甲方组成验收小组按国家有关规定、规范进行验收，必要时邀请相关的专业人员或机构参 与验收，专家费由乙方负责。因服务质量问题或成果发生争议时，由第三方鉴定。成果符合规划标准的，鉴定费由甲方承担；否则鉴定费由乙方承担。</w:t>
      </w:r>
    </w:p>
    <w:p w14:paraId="2BBC2DA7">
      <w:pPr>
        <w:pStyle w:val="4"/>
        <w:jc w:val="left"/>
      </w:pPr>
      <w:r>
        <w:rPr>
          <w:sz w:val="21"/>
        </w:rPr>
        <w:t>十、售后服务及其它：</w:t>
      </w:r>
    </w:p>
    <w:p w14:paraId="72C1F1C3">
      <w:pPr>
        <w:pStyle w:val="4"/>
        <w:jc w:val="left"/>
      </w:pPr>
      <w:r>
        <w:rPr>
          <w:sz w:val="21"/>
        </w:rPr>
        <w:t>1、乙方在本合同执行期间需提供问题咨询服务、现场技术服务，须在接到甲方通知起 1 小时内到达现场；</w:t>
      </w:r>
    </w:p>
    <w:p w14:paraId="7ADA8FB4">
      <w:pPr>
        <w:pStyle w:val="4"/>
        <w:jc w:val="left"/>
      </w:pPr>
      <w:r>
        <w:rPr>
          <w:sz w:val="21"/>
        </w:rPr>
        <w:t>2、乙方在本合同执行完成后，须为甲方提供关于本项目的跟踪服务，包括：规划解释、政策咨询、技术协调以及协调规划设计方案的具体实施。</w:t>
      </w:r>
    </w:p>
    <w:p w14:paraId="71A36363">
      <w:pPr>
        <w:pStyle w:val="4"/>
        <w:jc w:val="left"/>
      </w:pPr>
      <w:r>
        <w:rPr>
          <w:sz w:val="21"/>
        </w:rPr>
        <w:t>十一、设计人员要求</w:t>
      </w:r>
    </w:p>
    <w:p w14:paraId="6FCDAF9D">
      <w:pPr>
        <w:pStyle w:val="4"/>
        <w:jc w:val="left"/>
      </w:pPr>
      <w:r>
        <w:rPr>
          <w:sz w:val="21"/>
        </w:rPr>
        <w:t>乙方应按投标文件承诺就项目需要组建高水平技术团队，详见下表：</w:t>
      </w:r>
    </w:p>
    <w:p w14:paraId="5120C9D8">
      <w:pPr>
        <w:pStyle w:val="4"/>
        <w:jc w:val="left"/>
      </w:pPr>
      <w:r>
        <w:rPr>
          <w:sz w:val="21"/>
        </w:rPr>
        <w:t xml:space="preserve"> </w:t>
      </w:r>
    </w:p>
    <w:tbl>
      <w:tblPr>
        <w:tblStyle w:val="2"/>
        <w:tblW w:w="0" w:type="auto"/>
        <w:tblInd w:w="10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339"/>
        <w:gridCol w:w="1465"/>
        <w:gridCol w:w="2235"/>
        <w:gridCol w:w="2235"/>
      </w:tblGrid>
      <w:tr w14:paraId="58837C9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33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E48DCB7">
            <w:pPr>
              <w:pStyle w:val="4"/>
              <w:ind w:firstLine="420"/>
              <w:jc w:val="left"/>
            </w:pPr>
            <w:r>
              <w:rPr>
                <w:sz w:val="21"/>
              </w:rPr>
              <w:t>岗位</w:t>
            </w:r>
          </w:p>
        </w:tc>
        <w:tc>
          <w:tcPr>
            <w:tcW w:w="146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26C7DA0">
            <w:pPr>
              <w:pStyle w:val="4"/>
              <w:ind w:firstLine="420"/>
              <w:jc w:val="left"/>
            </w:pPr>
            <w:r>
              <w:rPr>
                <w:sz w:val="21"/>
              </w:rPr>
              <w:t>名字</w:t>
            </w:r>
          </w:p>
        </w:tc>
        <w:tc>
          <w:tcPr>
            <w:tcW w:w="223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7695764">
            <w:pPr>
              <w:pStyle w:val="4"/>
              <w:ind w:firstLine="420"/>
              <w:jc w:val="left"/>
            </w:pPr>
            <w:r>
              <w:rPr>
                <w:sz w:val="21"/>
              </w:rPr>
              <w:t>职称/注册证书</w:t>
            </w:r>
          </w:p>
        </w:tc>
        <w:tc>
          <w:tcPr>
            <w:tcW w:w="223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91097DB">
            <w:pPr>
              <w:pStyle w:val="4"/>
              <w:ind w:firstLine="420"/>
              <w:jc w:val="left"/>
            </w:pPr>
            <w:r>
              <w:rPr>
                <w:sz w:val="21"/>
              </w:rPr>
              <w:t>负责内容</w:t>
            </w:r>
          </w:p>
        </w:tc>
      </w:tr>
      <w:tr w14:paraId="3F67E56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FCF995">
            <w:pPr>
              <w:pStyle w:val="4"/>
              <w:ind w:firstLine="420"/>
              <w:jc w:val="left"/>
            </w:pPr>
            <w:r>
              <w:rPr>
                <w:sz w:val="21"/>
              </w:rPr>
              <w:t>项目负责人</w:t>
            </w:r>
          </w:p>
        </w:tc>
        <w:tc>
          <w:tcPr>
            <w:tcW w:w="14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1D03E0">
            <w:pPr>
              <w:pStyle w:val="4"/>
              <w:ind w:firstLine="420"/>
              <w:jc w:val="left"/>
            </w:pPr>
          </w:p>
        </w:tc>
        <w:tc>
          <w:tcPr>
            <w:tcW w:w="22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5B4D34"/>
        </w:tc>
        <w:tc>
          <w:tcPr>
            <w:tcW w:w="22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DDC0EA"/>
        </w:tc>
      </w:tr>
      <w:tr w14:paraId="1754D11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F15545">
            <w:pPr>
              <w:pStyle w:val="4"/>
              <w:jc w:val="left"/>
            </w:pPr>
            <w:r>
              <w:rPr>
                <w:sz w:val="21"/>
              </w:rPr>
              <w:t>城市（乡）规划专业技术人员</w:t>
            </w:r>
          </w:p>
        </w:tc>
        <w:tc>
          <w:tcPr>
            <w:tcW w:w="14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8F9CEE">
            <w:pPr>
              <w:pStyle w:val="4"/>
              <w:ind w:firstLine="420"/>
              <w:jc w:val="left"/>
            </w:pPr>
          </w:p>
        </w:tc>
        <w:tc>
          <w:tcPr>
            <w:tcW w:w="22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7652CF"/>
        </w:tc>
        <w:tc>
          <w:tcPr>
            <w:tcW w:w="22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587A98"/>
        </w:tc>
      </w:tr>
      <w:tr w14:paraId="50F278C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88C3CD">
            <w:pPr>
              <w:pStyle w:val="4"/>
              <w:jc w:val="left"/>
            </w:pPr>
            <w:r>
              <w:rPr>
                <w:sz w:val="21"/>
              </w:rPr>
              <w:t>市政类专业技术人员</w:t>
            </w:r>
          </w:p>
        </w:tc>
        <w:tc>
          <w:tcPr>
            <w:tcW w:w="14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C9E3D8">
            <w:pPr>
              <w:pStyle w:val="4"/>
              <w:ind w:firstLine="420"/>
              <w:jc w:val="left"/>
            </w:pPr>
          </w:p>
        </w:tc>
        <w:tc>
          <w:tcPr>
            <w:tcW w:w="22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A4C4AF"/>
        </w:tc>
        <w:tc>
          <w:tcPr>
            <w:tcW w:w="22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EE5DCA"/>
        </w:tc>
      </w:tr>
      <w:tr w14:paraId="6265202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6ED4C8">
            <w:pPr>
              <w:pStyle w:val="4"/>
              <w:jc w:val="left"/>
            </w:pPr>
            <w:r>
              <w:rPr>
                <w:sz w:val="21"/>
              </w:rPr>
              <w:t>道路交通类专业技术人员</w:t>
            </w:r>
          </w:p>
        </w:tc>
        <w:tc>
          <w:tcPr>
            <w:tcW w:w="146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AB2F8E">
            <w:pPr>
              <w:pStyle w:val="4"/>
              <w:ind w:firstLine="420"/>
              <w:jc w:val="left"/>
            </w:pPr>
          </w:p>
        </w:tc>
        <w:tc>
          <w:tcPr>
            <w:tcW w:w="22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946A47"/>
        </w:tc>
        <w:tc>
          <w:tcPr>
            <w:tcW w:w="22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0225B4"/>
        </w:tc>
      </w:tr>
    </w:tbl>
    <w:p w14:paraId="110144AB">
      <w:pPr>
        <w:pStyle w:val="4"/>
        <w:jc w:val="left"/>
      </w:pPr>
      <w:r>
        <w:rPr>
          <w:sz w:val="21"/>
        </w:rPr>
        <w:t>注：1.上述技术团队的更换须经甲方同意。</w:t>
      </w:r>
    </w:p>
    <w:p w14:paraId="4EE5DDC3">
      <w:pPr>
        <w:pStyle w:val="4"/>
        <w:jc w:val="left"/>
      </w:pPr>
      <w:r>
        <w:rPr>
          <w:sz w:val="21"/>
        </w:rPr>
        <w:t>2.在项目实施期间，本项目的项目负责人不得更换（特殊情况除外），如中标人更换项目负责人，采购人有权终止合同的执行，并要求乙方承担采购人因此引发的所有损失。</w:t>
      </w:r>
    </w:p>
    <w:p w14:paraId="1D1077AD">
      <w:pPr>
        <w:pStyle w:val="4"/>
        <w:jc w:val="left"/>
      </w:pPr>
      <w:r>
        <w:rPr>
          <w:sz w:val="21"/>
        </w:rPr>
        <w:t>3.除项目负责人外，参与本项目的人员在项目实施期间的更换比例不得超过参与项目总人数的15%。如更换的比例超过 15%，每超过1%采购人将扣除合同价款1%的违约处罚金。</w:t>
      </w:r>
    </w:p>
    <w:p w14:paraId="79B069F2">
      <w:pPr>
        <w:pStyle w:val="4"/>
        <w:jc w:val="left"/>
      </w:pPr>
      <w:r>
        <w:rPr>
          <w:sz w:val="21"/>
        </w:rPr>
        <w:t>4.所有参与本项目的人员必须为乙方本单位的员工（合同履约时，乙方须向甲方提供所有参与本项目人员的身份证号码及社保证明）。</w:t>
      </w:r>
    </w:p>
    <w:p w14:paraId="283C7374">
      <w:pPr>
        <w:pStyle w:val="4"/>
        <w:jc w:val="left"/>
      </w:pPr>
      <w:r>
        <w:rPr>
          <w:sz w:val="21"/>
        </w:rPr>
        <w:t>5.项目负责人要亲自指导规划设计工作全过程，重要的评审和交流都必须亲自汇报。</w:t>
      </w:r>
    </w:p>
    <w:p w14:paraId="2D066785">
      <w:pPr>
        <w:pStyle w:val="4"/>
        <w:jc w:val="left"/>
      </w:pPr>
      <w:r>
        <w:rPr>
          <w:sz w:val="21"/>
        </w:rPr>
        <w:t>十二、违约责任与赔偿损失</w:t>
      </w:r>
    </w:p>
    <w:p w14:paraId="0759521F">
      <w:pPr>
        <w:pStyle w:val="4"/>
        <w:jc w:val="left"/>
      </w:pPr>
      <w:r>
        <w:rPr>
          <w:sz w:val="21"/>
        </w:rPr>
        <w:t>1、乙方提供的服务不符合招标文件或本合同规定的， 甲方有权拒收，并且乙方须向甲方支付本合同总价 5%的违约金。</w:t>
      </w:r>
    </w:p>
    <w:p w14:paraId="2AD7593A">
      <w:pPr>
        <w:pStyle w:val="4"/>
        <w:jc w:val="left"/>
      </w:pPr>
      <w:r>
        <w:rPr>
          <w:sz w:val="21"/>
        </w:rPr>
        <w:t>2、乙方未能按本合同规定的交货时间提供服务，从逾期之日起每日按本合同总价 3‰的数额 向甲方支付违约金；逾期半个月以上的，甲方有权终止合同，由此造成的甲方经济损失由乙方承担。</w:t>
      </w:r>
    </w:p>
    <w:p w14:paraId="3DB43669">
      <w:pPr>
        <w:pStyle w:val="4"/>
        <w:jc w:val="left"/>
      </w:pPr>
      <w:r>
        <w:rPr>
          <w:sz w:val="21"/>
        </w:rPr>
        <w:t>3、 甲方无正当理由拒收接受服务，到期拒付服务款项的， 甲方向乙方偿付本合同总额 5%的违约金。 甲方逾期付款，则每日按本合同总价的 3‰向乙方偿付违约金。</w:t>
      </w:r>
    </w:p>
    <w:p w14:paraId="786371CE">
      <w:pPr>
        <w:pStyle w:val="4"/>
        <w:jc w:val="left"/>
      </w:pPr>
      <w:r>
        <w:rPr>
          <w:sz w:val="21"/>
        </w:rPr>
        <w:t>4、其它违约责任按《中华人民共和国民法典》处理。</w:t>
      </w:r>
    </w:p>
    <w:p w14:paraId="75773C36">
      <w:pPr>
        <w:pStyle w:val="4"/>
        <w:jc w:val="left"/>
      </w:pPr>
      <w:r>
        <w:rPr>
          <w:sz w:val="21"/>
        </w:rPr>
        <w:t>十三、争端的解决</w:t>
      </w:r>
    </w:p>
    <w:p w14:paraId="6F043130">
      <w:pPr>
        <w:pStyle w:val="4"/>
        <w:jc w:val="left"/>
      </w:pPr>
      <w:r>
        <w:rPr>
          <w:sz w:val="21"/>
        </w:rPr>
        <w:t>1、合同执行过程中发生的任何争议，如双方不能通过友好协商解决，应向甲方所在地的人民法院提起诉讼。</w:t>
      </w:r>
    </w:p>
    <w:p w14:paraId="2B9B4CEB">
      <w:pPr>
        <w:pStyle w:val="4"/>
        <w:jc w:val="left"/>
      </w:pPr>
      <w:r>
        <w:rPr>
          <w:sz w:val="21"/>
        </w:rPr>
        <w:t>2、在法院审理期间，除提交法院审理的事项外，合同其它事项和条款仍应继续履行。</w:t>
      </w:r>
    </w:p>
    <w:p w14:paraId="6396548E">
      <w:pPr>
        <w:pStyle w:val="4"/>
        <w:jc w:val="left"/>
      </w:pPr>
      <w:r>
        <w:rPr>
          <w:sz w:val="21"/>
        </w:rPr>
        <w:t>3、本合同按照中华人民共和国的法律进行解释。</w:t>
      </w:r>
    </w:p>
    <w:p w14:paraId="6434CC2C">
      <w:pPr>
        <w:pStyle w:val="4"/>
        <w:jc w:val="left"/>
      </w:pPr>
      <w:r>
        <w:rPr>
          <w:sz w:val="21"/>
        </w:rPr>
        <w:t>十四、不可抗力：任何一方由于不可抗力原因（指不能预见，不能避免并不能克服的客观情况，如地震、台风、洪水、战争、国家宏观政策发生重大变化等）不能履行合同时，应在不可抗力事件结束后1 日内向对方通报，以减轻可能给对方造成的损失，在取得有关机构的不可抗力证明或双方谅解确认后，允许延期履行或修订合同，并根据情况可部分或全部免于承担违约责任。</w:t>
      </w:r>
    </w:p>
    <w:p w14:paraId="48374837">
      <w:pPr>
        <w:pStyle w:val="4"/>
        <w:jc w:val="left"/>
      </w:pPr>
      <w:r>
        <w:rPr>
          <w:sz w:val="21"/>
        </w:rPr>
        <w:t>十五、税和关税：在中国境内、外发生的与本合同执行有关的一切税费均由乙方负担。</w:t>
      </w:r>
    </w:p>
    <w:p w14:paraId="07AC6A4A">
      <w:pPr>
        <w:pStyle w:val="4"/>
        <w:jc w:val="left"/>
      </w:pPr>
      <w:r>
        <w:rPr>
          <w:sz w:val="21"/>
        </w:rPr>
        <w:t>十六、其它</w:t>
      </w:r>
    </w:p>
    <w:p w14:paraId="10A87B53">
      <w:pPr>
        <w:pStyle w:val="4"/>
        <w:jc w:val="left"/>
      </w:pPr>
      <w:r>
        <w:rPr>
          <w:sz w:val="21"/>
        </w:rPr>
        <w:t>1、本合同所有附件、招标文件、投标文件、 中标通知书均为合同的有效组成部分，与本合同具有同等法律效力。</w:t>
      </w:r>
    </w:p>
    <w:p w14:paraId="28735577">
      <w:pPr>
        <w:pStyle w:val="4"/>
        <w:jc w:val="left"/>
      </w:pPr>
      <w:r>
        <w:rPr>
          <w:sz w:val="21"/>
        </w:rPr>
        <w:t>2、在执行本合同的过程中，所有经双方签署确认的文件（包括会议纪要、补充协议、往来信函）即成为本合同的有效组成部分。</w:t>
      </w:r>
    </w:p>
    <w:p w14:paraId="16F93E2B">
      <w:pPr>
        <w:pStyle w:val="4"/>
        <w:jc w:val="left"/>
      </w:pPr>
      <w:r>
        <w:rPr>
          <w:sz w:val="21"/>
        </w:rPr>
        <w:t>3、如一方地址、 电话、传真号码有变更，应在变更当日内书面通知对方，否则，应承担相应责任。</w:t>
      </w:r>
    </w:p>
    <w:p w14:paraId="5F76A109">
      <w:pPr>
        <w:pStyle w:val="4"/>
        <w:jc w:val="left"/>
      </w:pPr>
      <w:r>
        <w:rPr>
          <w:sz w:val="21"/>
        </w:rPr>
        <w:t>4、除甲方事先书面同意外，乙方不得部分或全部转让其应履行的合同项下的义务。</w:t>
      </w:r>
    </w:p>
    <w:p w14:paraId="72EDC203">
      <w:pPr>
        <w:pStyle w:val="4"/>
        <w:jc w:val="left"/>
      </w:pPr>
      <w:r>
        <w:rPr>
          <w:sz w:val="21"/>
        </w:rPr>
        <w:t>十七、合同生效：</w:t>
      </w:r>
    </w:p>
    <w:p w14:paraId="01433542">
      <w:pPr>
        <w:pStyle w:val="4"/>
        <w:jc w:val="left"/>
      </w:pPr>
      <w:r>
        <w:rPr>
          <w:sz w:val="21"/>
        </w:rPr>
        <w:t>1、本合同在甲乙双方法人代表或其授权代表签字盖章之日起生效。</w:t>
      </w:r>
    </w:p>
    <w:p w14:paraId="2BF03FA1">
      <w:pPr>
        <w:pStyle w:val="4"/>
        <w:jc w:val="both"/>
      </w:pPr>
      <w:r>
        <w:rPr>
          <w:sz w:val="21"/>
        </w:rPr>
        <w:t>2、合同一式</w:t>
      </w:r>
      <w:r>
        <w:rPr>
          <w:sz w:val="21"/>
          <w:u w:val="single"/>
        </w:rPr>
        <w:t xml:space="preserve">  </w:t>
      </w:r>
      <w:r>
        <w:rPr>
          <w:sz w:val="21"/>
        </w:rPr>
        <w:t xml:space="preserve"> 份，甲方执</w:t>
      </w:r>
      <w:r>
        <w:rPr>
          <w:sz w:val="21"/>
          <w:u w:val="single"/>
        </w:rPr>
        <w:t xml:space="preserve">     </w:t>
      </w:r>
      <w:r>
        <w:rPr>
          <w:sz w:val="21"/>
        </w:rPr>
        <w:t xml:space="preserve"> 份、乙方执</w:t>
      </w:r>
      <w:r>
        <w:rPr>
          <w:sz w:val="21"/>
          <w:u w:val="single"/>
        </w:rPr>
        <w:t xml:space="preserve">   </w:t>
      </w:r>
      <w:r>
        <w:rPr>
          <w:sz w:val="21"/>
        </w:rPr>
        <w:t xml:space="preserve"> 份。</w:t>
      </w:r>
    </w:p>
    <w:tbl>
      <w:tblPr>
        <w:tblStyle w:val="2"/>
        <w:tblW w:w="0" w:type="auto"/>
        <w:tblInd w:w="22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440"/>
        <w:gridCol w:w="3060"/>
      </w:tblGrid>
      <w:tr w14:paraId="71C0E09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4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E33B98B">
            <w:pPr>
              <w:pStyle w:val="4"/>
              <w:jc w:val="both"/>
            </w:pPr>
            <w:r>
              <w:rPr>
                <w:sz w:val="21"/>
              </w:rPr>
              <w:t>甲方：</w:t>
            </w:r>
          </w:p>
        </w:tc>
        <w:tc>
          <w:tcPr>
            <w:tcW w:w="306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45FED43">
            <w:pPr>
              <w:pStyle w:val="4"/>
              <w:jc w:val="both"/>
            </w:pPr>
            <w:r>
              <w:rPr>
                <w:sz w:val="21"/>
              </w:rPr>
              <w:t>乙方：</w:t>
            </w:r>
          </w:p>
        </w:tc>
      </w:tr>
      <w:tr w14:paraId="121B208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36CAB3">
            <w:pPr>
              <w:pStyle w:val="4"/>
              <w:jc w:val="both"/>
            </w:pPr>
            <w:r>
              <w:rPr>
                <w:sz w:val="21"/>
              </w:rPr>
              <w:t>（盖章）</w:t>
            </w:r>
          </w:p>
        </w:tc>
        <w:tc>
          <w:tcPr>
            <w:tcW w:w="30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FE3EBE">
            <w:pPr>
              <w:pStyle w:val="4"/>
              <w:jc w:val="both"/>
            </w:pPr>
            <w:r>
              <w:rPr>
                <w:sz w:val="21"/>
              </w:rPr>
              <w:t>（盖章）</w:t>
            </w:r>
          </w:p>
        </w:tc>
      </w:tr>
      <w:tr w14:paraId="7A089D3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E065CD">
            <w:pPr>
              <w:pStyle w:val="4"/>
              <w:jc w:val="both"/>
            </w:pPr>
            <w:r>
              <w:rPr>
                <w:sz w:val="21"/>
              </w:rPr>
              <w:t>组织机构代码证：</w:t>
            </w:r>
          </w:p>
        </w:tc>
        <w:tc>
          <w:tcPr>
            <w:tcW w:w="30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E1B839">
            <w:pPr>
              <w:pStyle w:val="4"/>
              <w:jc w:val="both"/>
            </w:pPr>
            <w:r>
              <w:rPr>
                <w:sz w:val="21"/>
              </w:rPr>
              <w:t>组织机构代码证：</w:t>
            </w:r>
          </w:p>
        </w:tc>
      </w:tr>
      <w:tr w14:paraId="0D6D723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4246BA">
            <w:pPr>
              <w:pStyle w:val="4"/>
              <w:jc w:val="both"/>
            </w:pPr>
            <w:r>
              <w:rPr>
                <w:sz w:val="21"/>
              </w:rPr>
              <w:t>委托代理人或法人代表：</w:t>
            </w:r>
          </w:p>
        </w:tc>
        <w:tc>
          <w:tcPr>
            <w:tcW w:w="30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63A394">
            <w:pPr>
              <w:pStyle w:val="4"/>
              <w:jc w:val="both"/>
            </w:pPr>
          </w:p>
        </w:tc>
      </w:tr>
      <w:tr w14:paraId="3346FC3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58AD83"/>
        </w:tc>
        <w:tc>
          <w:tcPr>
            <w:tcW w:w="30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DBEFD2">
            <w:pPr>
              <w:pStyle w:val="4"/>
              <w:jc w:val="both"/>
            </w:pPr>
            <w:r>
              <w:rPr>
                <w:sz w:val="21"/>
              </w:rPr>
              <w:t>委托代理人或法人代表：</w:t>
            </w:r>
          </w:p>
        </w:tc>
      </w:tr>
      <w:tr w14:paraId="3B3C58B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50E594">
            <w:pPr>
              <w:pStyle w:val="4"/>
              <w:jc w:val="both"/>
            </w:pPr>
            <w:r>
              <w:rPr>
                <w:sz w:val="21"/>
              </w:rPr>
              <w:t>项目负责人：</w:t>
            </w:r>
          </w:p>
        </w:tc>
        <w:tc>
          <w:tcPr>
            <w:tcW w:w="30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90DA8B">
            <w:pPr>
              <w:pStyle w:val="4"/>
              <w:jc w:val="both"/>
            </w:pPr>
          </w:p>
        </w:tc>
      </w:tr>
      <w:tr w14:paraId="08001C4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E9F118"/>
        </w:tc>
        <w:tc>
          <w:tcPr>
            <w:tcW w:w="30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E69CA8">
            <w:pPr>
              <w:pStyle w:val="4"/>
              <w:jc w:val="both"/>
            </w:pPr>
            <w:r>
              <w:rPr>
                <w:sz w:val="21"/>
              </w:rPr>
              <w:t>项目负责人：</w:t>
            </w:r>
          </w:p>
        </w:tc>
      </w:tr>
      <w:tr w14:paraId="64F48D9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202988">
            <w:pPr>
              <w:pStyle w:val="4"/>
              <w:jc w:val="both"/>
            </w:pPr>
            <w:r>
              <w:rPr>
                <w:sz w:val="21"/>
              </w:rPr>
              <w:t>项目经办人：</w:t>
            </w:r>
          </w:p>
        </w:tc>
        <w:tc>
          <w:tcPr>
            <w:tcW w:w="30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734F69">
            <w:pPr>
              <w:pStyle w:val="4"/>
              <w:jc w:val="both"/>
            </w:pPr>
          </w:p>
        </w:tc>
      </w:tr>
      <w:tr w14:paraId="1A5A983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2EAD71"/>
        </w:tc>
        <w:tc>
          <w:tcPr>
            <w:tcW w:w="30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B34A9E">
            <w:pPr>
              <w:pStyle w:val="4"/>
              <w:jc w:val="both"/>
            </w:pPr>
            <w:r>
              <w:rPr>
                <w:sz w:val="21"/>
              </w:rPr>
              <w:t>项目经办人：</w:t>
            </w:r>
          </w:p>
        </w:tc>
      </w:tr>
      <w:tr w14:paraId="1743D30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D8A17D">
            <w:pPr>
              <w:pStyle w:val="4"/>
              <w:jc w:val="both"/>
            </w:pPr>
            <w:r>
              <w:rPr>
                <w:sz w:val="21"/>
              </w:rPr>
              <w:t>地址：</w:t>
            </w:r>
          </w:p>
          <w:p w14:paraId="1D232921">
            <w:pPr>
              <w:pStyle w:val="4"/>
              <w:jc w:val="both"/>
            </w:pPr>
            <w:r>
              <w:rPr>
                <w:sz w:val="21"/>
              </w:rPr>
              <w:t>电话：</w:t>
            </w:r>
          </w:p>
          <w:p w14:paraId="037E6DB1">
            <w:pPr>
              <w:pStyle w:val="4"/>
              <w:jc w:val="both"/>
            </w:pPr>
            <w:r>
              <w:rPr>
                <w:sz w:val="21"/>
              </w:rPr>
              <w:t>传真：</w:t>
            </w:r>
          </w:p>
          <w:p w14:paraId="6F671C6C">
            <w:pPr>
              <w:pStyle w:val="4"/>
              <w:jc w:val="both"/>
            </w:pPr>
            <w:r>
              <w:rPr>
                <w:sz w:val="21"/>
              </w:rPr>
              <w:t>日期：   年    月     日</w:t>
            </w:r>
          </w:p>
        </w:tc>
        <w:tc>
          <w:tcPr>
            <w:tcW w:w="30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32A8B5">
            <w:pPr>
              <w:pStyle w:val="4"/>
              <w:jc w:val="both"/>
            </w:pPr>
            <w:r>
              <w:rPr>
                <w:sz w:val="21"/>
              </w:rPr>
              <w:t>地址：</w:t>
            </w:r>
          </w:p>
          <w:p w14:paraId="30534041">
            <w:pPr>
              <w:pStyle w:val="4"/>
              <w:jc w:val="both"/>
            </w:pPr>
            <w:r>
              <w:rPr>
                <w:sz w:val="21"/>
              </w:rPr>
              <w:t>电话：</w:t>
            </w:r>
          </w:p>
          <w:p w14:paraId="5531498B">
            <w:pPr>
              <w:pStyle w:val="4"/>
              <w:jc w:val="both"/>
            </w:pPr>
            <w:r>
              <w:rPr>
                <w:sz w:val="21"/>
              </w:rPr>
              <w:t>传真：</w:t>
            </w:r>
          </w:p>
          <w:p w14:paraId="12FF2748">
            <w:pPr>
              <w:pStyle w:val="4"/>
              <w:jc w:val="right"/>
            </w:pPr>
            <w:r>
              <w:rPr>
                <w:sz w:val="21"/>
              </w:rPr>
              <w:t>日期：     年     月    日</w:t>
            </w:r>
          </w:p>
          <w:p w14:paraId="52E4B2E5">
            <w:pPr>
              <w:pStyle w:val="4"/>
              <w:jc w:val="both"/>
            </w:pPr>
            <w:r>
              <w:rPr>
                <w:sz w:val="21"/>
              </w:rPr>
              <w:t>开户名称：</w:t>
            </w:r>
          </w:p>
          <w:p w14:paraId="30C96581">
            <w:pPr>
              <w:pStyle w:val="4"/>
              <w:jc w:val="both"/>
            </w:pPr>
            <w:r>
              <w:rPr>
                <w:sz w:val="21"/>
              </w:rPr>
              <w:t>开户行：</w:t>
            </w:r>
          </w:p>
          <w:p w14:paraId="6CDEC356">
            <w:pPr>
              <w:pStyle w:val="4"/>
              <w:jc w:val="both"/>
            </w:pPr>
            <w:r>
              <w:rPr>
                <w:sz w:val="21"/>
              </w:rPr>
              <w:t>银行帐号：</w:t>
            </w:r>
          </w:p>
          <w:p w14:paraId="389DC299">
            <w:pPr>
              <w:pStyle w:val="4"/>
              <w:jc w:val="both"/>
            </w:pPr>
            <w:r>
              <w:rPr>
                <w:sz w:val="21"/>
              </w:rPr>
              <w:t>纳税人识别号：</w:t>
            </w:r>
          </w:p>
          <w:p w14:paraId="2A76C3F0">
            <w:pPr>
              <w:pStyle w:val="4"/>
              <w:jc w:val="both"/>
            </w:pPr>
          </w:p>
        </w:tc>
      </w:tr>
    </w:tbl>
    <w:p w14:paraId="3BFE1700">
      <w:pPr>
        <w:pStyle w:val="4"/>
      </w:pPr>
      <w:r>
        <w:t xml:space="preserve">  </w:t>
      </w:r>
    </w:p>
    <w:p w14:paraId="1CD4B4B1">
      <w:pPr>
        <w:pStyle w:val="4"/>
        <w:jc w:val="both"/>
      </w:pPr>
      <w:r>
        <w:t xml:space="preserve"> </w:t>
      </w:r>
    </w:p>
    <w:p w14:paraId="124DEE44">
      <w:pPr>
        <w:pStyle w:val="4"/>
        <w:spacing w:before="0" w:after="0"/>
        <w:ind w:left="0" w:right="0"/>
        <w:jc w:val="both"/>
      </w:pPr>
      <w:r>
        <w:t xml:space="preserve">  </w:t>
      </w:r>
    </w:p>
    <w:p w14:paraId="2155F5AE">
      <w:pPr>
        <w:pStyle w:val="4"/>
        <w:jc w:val="center"/>
        <w:outlineLvl w:val="1"/>
      </w:pPr>
      <w:r>
        <w:rPr>
          <w:b/>
          <w:sz w:val="36"/>
        </w:rPr>
        <w:t>第六章 投标文件格式与要求</w:t>
      </w:r>
    </w:p>
    <w:p w14:paraId="50B774FA">
      <w:pPr>
        <w:pStyle w:val="4"/>
        <w:ind w:firstLine="480"/>
      </w:pPr>
      <w:r>
        <w:t>投标人应提交证明其有资格参加投标和中标后有能力履行合同的相关文件，并作为其投标文件的一部分，所有文件必须真实可靠、不得伪造，否则将按相关规定予以处罚。</w:t>
      </w:r>
    </w:p>
    <w:p w14:paraId="44297838">
      <w:pPr>
        <w:pStyle w:val="4"/>
        <w:ind w:firstLine="480"/>
      </w:pPr>
      <w:r>
        <w:t>1.法人或者其他组织的营业执照等证明文件，自然人的身份证明：</w:t>
      </w:r>
    </w:p>
    <w:p w14:paraId="4D9FC087">
      <w:pPr>
        <w:pStyle w:val="4"/>
        <w:ind w:firstLine="480"/>
      </w:pPr>
      <w:r>
        <w:t xml:space="preserve"> 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14:paraId="638BA682">
      <w:pPr>
        <w:pStyle w:val="4"/>
        <w:ind w:firstLine="480"/>
      </w:pPr>
      <w:r>
        <w:t xml:space="preserve"> 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14:paraId="57C0CE5C">
      <w:pPr>
        <w:pStyle w:val="4"/>
        <w:ind w:firstLine="480"/>
      </w:pPr>
      <w:r>
        <w:t>2.财务状况报告，依法缴纳税收和社会保障资金的相关材料（详见资格性审查表要求）</w:t>
      </w:r>
    </w:p>
    <w:p w14:paraId="0BCF5F1B">
      <w:pPr>
        <w:pStyle w:val="4"/>
        <w:ind w:firstLine="480"/>
      </w:pPr>
      <w:r>
        <w:t>3.具有履行合同所必需的设备和专业技术能力的声明。</w:t>
      </w:r>
    </w:p>
    <w:p w14:paraId="620D2B4D">
      <w:pPr>
        <w:pStyle w:val="4"/>
        <w:ind w:firstLine="480"/>
      </w:pPr>
      <w:r>
        <w:t>4.投标人参加政府采购前三年内在经营活动中没有重大违法记录书面声明函。</w:t>
      </w:r>
    </w:p>
    <w:p w14:paraId="4A8BC6FE">
      <w:pPr>
        <w:pStyle w:val="4"/>
        <w:ind w:firstLine="480"/>
      </w:pPr>
      <w:r>
        <w:t>5.信用记录查询</w:t>
      </w:r>
    </w:p>
    <w:p w14:paraId="724B7FB4">
      <w:pPr>
        <w:pStyle w:val="4"/>
        <w:ind w:firstLine="480"/>
      </w:pPr>
      <w:r>
        <w:t>（1）查询渠道：通过“信用中国”网站(www.creditchina.gov.cn)和“中国政府采购网”（www.ccgp.gov.cn）进行查询；</w:t>
      </w:r>
    </w:p>
    <w:p w14:paraId="200F8352">
      <w:pPr>
        <w:pStyle w:val="4"/>
        <w:ind w:firstLine="480"/>
      </w:pPr>
      <w:r>
        <w:t>（2）查询截止时点：提交投标文件截止日当天；</w:t>
      </w:r>
    </w:p>
    <w:p w14:paraId="75F2A7D0">
      <w:pPr>
        <w:pStyle w:val="4"/>
        <w:ind w:firstLine="480"/>
      </w:pPr>
      <w:r>
        <w:t>（3）查询记录：对列入失信被执行人、重大税收违法案件当事人名单、政府采购严重违法失信行为记录名单、信用报告进行查询；</w:t>
      </w:r>
    </w:p>
    <w:p w14:paraId="2EF93B7F">
      <w:pPr>
        <w:pStyle w:val="4"/>
        <w:ind w:firstLine="480"/>
      </w:pPr>
      <w:r>
        <w:t xml:space="preserve"> 采购人或采购代理机构应当按照查询渠道、查询时间节点、查询记录内容进行查询，并存档。对信用记录查询结果中显示投标人被列入失信被执行人、重大税收违法案件当事人名单、政府采购严重违法失信行为记录名单的投标人作无效投标处理。</w:t>
      </w:r>
    </w:p>
    <w:p w14:paraId="2B5CCD67">
      <w:pPr>
        <w:pStyle w:val="4"/>
        <w:ind w:firstLine="480"/>
      </w:pPr>
      <w:r>
        <w:t>6. 按照招标文件要求，投标人应当提交的资格、资信证明文件。</w:t>
      </w:r>
    </w:p>
    <w:p w14:paraId="246B9257">
      <w:pPr>
        <w:pStyle w:val="4"/>
        <w:ind w:firstLine="480"/>
      </w:pPr>
      <w:r>
        <w:t xml:space="preserve">  </w:t>
      </w:r>
      <w:r>
        <w:br w:type="textWrapping"/>
      </w:r>
    </w:p>
    <w:p w14:paraId="757B65B7">
      <w:pPr>
        <w:pStyle w:val="4"/>
        <w:jc w:val="center"/>
        <w:outlineLvl w:val="0"/>
      </w:pPr>
      <w:r>
        <w:rPr>
          <w:b/>
          <w:sz w:val="48"/>
        </w:rPr>
        <w:t>投标文件封面</w:t>
      </w:r>
    </w:p>
    <w:p w14:paraId="4545BADB">
      <w:pPr>
        <w:pStyle w:val="4"/>
        <w:outlineLvl w:val="0"/>
      </w:pPr>
      <w:r>
        <w:rPr>
          <w:b/>
          <w:sz w:val="48"/>
        </w:rPr>
        <w:t>（项目名称）</w:t>
      </w:r>
    </w:p>
    <w:p w14:paraId="6624AE9D">
      <w:pPr>
        <w:pStyle w:val="4"/>
        <w:jc w:val="center"/>
        <w:outlineLvl w:val="0"/>
      </w:pPr>
      <w:r>
        <w:rPr>
          <w:b/>
          <w:sz w:val="48"/>
        </w:rPr>
        <w:t>投标文件封面</w:t>
      </w:r>
    </w:p>
    <w:p w14:paraId="3C274876">
      <w:pPr>
        <w:pStyle w:val="4"/>
        <w:jc w:val="center"/>
        <w:outlineLvl w:val="0"/>
      </w:pPr>
      <w:r>
        <w:rPr>
          <w:b/>
          <w:sz w:val="48"/>
        </w:rPr>
        <w:t>（正本/副本）</w:t>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p>
    <w:p w14:paraId="21FF3131">
      <w:pPr>
        <w:pStyle w:val="4"/>
        <w:jc w:val="center"/>
        <w:outlineLvl w:val="3"/>
      </w:pPr>
      <w:r>
        <w:rPr>
          <w:b/>
          <w:sz w:val="24"/>
        </w:rPr>
        <w:t>采购计划编号：440607-2025-01508</w:t>
      </w:r>
    </w:p>
    <w:p w14:paraId="26DA8388">
      <w:pPr>
        <w:pStyle w:val="4"/>
        <w:jc w:val="center"/>
        <w:outlineLvl w:val="3"/>
      </w:pPr>
      <w:r>
        <w:rPr>
          <w:b/>
          <w:sz w:val="24"/>
        </w:rPr>
        <w:t>采购项目编号：JF2025（SS）WZ0047</w:t>
      </w:r>
    </w:p>
    <w:p w14:paraId="459A93C1">
      <w:pPr>
        <w:pStyle w:val="4"/>
        <w:jc w:val="center"/>
        <w:outlineLvl w:val="3"/>
      </w:pPr>
      <w:r>
        <w:rPr>
          <w:b/>
          <w:sz w:val="24"/>
        </w:rPr>
        <w:t>所投采购包：第 包</w:t>
      </w:r>
    </w:p>
    <w:p w14:paraId="2A2E4761">
      <w:pPr>
        <w:pStyle w:val="4"/>
        <w:outlineLvl w:val="3"/>
      </w:pPr>
      <w:r>
        <w:rPr>
          <w:b/>
          <w:sz w:val="24"/>
        </w:rPr>
        <w:t>（投标人名称）</w:t>
      </w:r>
    </w:p>
    <w:p w14:paraId="4ECA17DE">
      <w:pPr>
        <w:pStyle w:val="4"/>
        <w:jc w:val="center"/>
        <w:outlineLvl w:val="3"/>
      </w:pPr>
      <w:r>
        <w:rPr>
          <w:b/>
          <w:sz w:val="24"/>
        </w:rPr>
        <w:t xml:space="preserve"> 年 月 日</w:t>
      </w:r>
    </w:p>
    <w:p w14:paraId="79D29858">
      <w:pPr>
        <w:pStyle w:val="4"/>
        <w:ind w:firstLine="480"/>
      </w:pPr>
      <w:r>
        <w:t xml:space="preserve">  </w:t>
      </w:r>
    </w:p>
    <w:p w14:paraId="07F314D7">
      <w:pPr>
        <w:pStyle w:val="4"/>
        <w:jc w:val="center"/>
        <w:outlineLvl w:val="3"/>
      </w:pPr>
      <w:r>
        <w:rPr>
          <w:b/>
          <w:sz w:val="24"/>
        </w:rPr>
        <w:t>投标文件目录</w:t>
      </w:r>
    </w:p>
    <w:p w14:paraId="4C50C112">
      <w:pPr>
        <w:pStyle w:val="4"/>
        <w:ind w:firstLine="480"/>
      </w:pPr>
      <w:r>
        <w:t>一、投标函</w:t>
      </w:r>
    </w:p>
    <w:p w14:paraId="76A541E7">
      <w:pPr>
        <w:pStyle w:val="4"/>
        <w:ind w:firstLine="480"/>
      </w:pPr>
      <w:r>
        <w:t>二、开标一览表</w:t>
      </w:r>
    </w:p>
    <w:p w14:paraId="5D881CFF">
      <w:pPr>
        <w:pStyle w:val="4"/>
        <w:ind w:firstLine="480"/>
      </w:pPr>
      <w:r>
        <w:t>三、分项报价表</w:t>
      </w:r>
    </w:p>
    <w:p w14:paraId="392697D2">
      <w:pPr>
        <w:pStyle w:val="4"/>
        <w:ind w:firstLine="480"/>
      </w:pPr>
      <w:r>
        <w:t>四、政策适用性说明</w:t>
      </w:r>
    </w:p>
    <w:p w14:paraId="552E6E14">
      <w:pPr>
        <w:pStyle w:val="4"/>
        <w:ind w:firstLine="480"/>
      </w:pPr>
      <w:r>
        <w:t>五、法定代表人证明书</w:t>
      </w:r>
    </w:p>
    <w:p w14:paraId="74B888D8">
      <w:pPr>
        <w:pStyle w:val="4"/>
        <w:ind w:firstLine="480"/>
      </w:pPr>
      <w:r>
        <w:t>六、法定代表人授权书</w:t>
      </w:r>
    </w:p>
    <w:p w14:paraId="0B35F60C">
      <w:pPr>
        <w:pStyle w:val="4"/>
        <w:ind w:firstLine="480"/>
      </w:pPr>
      <w:r>
        <w:t>七、投标保证金</w:t>
      </w:r>
    </w:p>
    <w:p w14:paraId="2674F226">
      <w:pPr>
        <w:pStyle w:val="4"/>
        <w:ind w:firstLine="480"/>
      </w:pPr>
      <w:r>
        <w:t>八、提供具有独立承担民事责任的能力的证明材料</w:t>
      </w:r>
    </w:p>
    <w:p w14:paraId="2C613D7F">
      <w:pPr>
        <w:pStyle w:val="4"/>
        <w:ind w:firstLine="480"/>
      </w:pPr>
      <w:r>
        <w:t>九、资格性审查要求的其他资质证明文件</w:t>
      </w:r>
    </w:p>
    <w:p w14:paraId="28BC5F3E">
      <w:pPr>
        <w:pStyle w:val="4"/>
        <w:ind w:firstLine="480"/>
      </w:pPr>
      <w:r>
        <w:t>十、承诺函</w:t>
      </w:r>
    </w:p>
    <w:p w14:paraId="62738AA6">
      <w:pPr>
        <w:pStyle w:val="4"/>
        <w:ind w:firstLine="480"/>
      </w:pPr>
      <w:r>
        <w:t>十一、中小企业声明函</w:t>
      </w:r>
    </w:p>
    <w:p w14:paraId="593123C2">
      <w:pPr>
        <w:pStyle w:val="4"/>
        <w:ind w:firstLine="480"/>
      </w:pPr>
      <w:r>
        <w:t>十二、监狱企业</w:t>
      </w:r>
    </w:p>
    <w:p w14:paraId="04FABA5C">
      <w:pPr>
        <w:pStyle w:val="4"/>
        <w:ind w:firstLine="480"/>
      </w:pPr>
      <w:r>
        <w:t>十三、残疾人福利性单位声明函</w:t>
      </w:r>
    </w:p>
    <w:p w14:paraId="053CA41C">
      <w:pPr>
        <w:pStyle w:val="4"/>
        <w:ind w:firstLine="480"/>
      </w:pPr>
      <w:r>
        <w:t>十四、联合体共同投标协议书</w:t>
      </w:r>
    </w:p>
    <w:p w14:paraId="13C5DA24">
      <w:pPr>
        <w:pStyle w:val="4"/>
        <w:ind w:firstLine="480"/>
      </w:pPr>
      <w:r>
        <w:t>十五、投标人业绩情况表</w:t>
      </w:r>
    </w:p>
    <w:p w14:paraId="551B4F07">
      <w:pPr>
        <w:pStyle w:val="4"/>
        <w:ind w:firstLine="480"/>
      </w:pPr>
      <w:r>
        <w:t>十六、技术和服务要求响应表</w:t>
      </w:r>
    </w:p>
    <w:p w14:paraId="077F70DC">
      <w:pPr>
        <w:pStyle w:val="4"/>
        <w:ind w:firstLine="480"/>
      </w:pPr>
      <w:r>
        <w:t>十七、商务条件响应表</w:t>
      </w:r>
    </w:p>
    <w:p w14:paraId="745C4E24">
      <w:pPr>
        <w:pStyle w:val="4"/>
        <w:ind w:firstLine="480"/>
      </w:pPr>
      <w:r>
        <w:t>十八、履约进度计划表</w:t>
      </w:r>
    </w:p>
    <w:p w14:paraId="4167D64A">
      <w:pPr>
        <w:pStyle w:val="4"/>
        <w:ind w:firstLine="480"/>
      </w:pPr>
      <w:r>
        <w:t>十九、各类证明材料</w:t>
      </w:r>
    </w:p>
    <w:p w14:paraId="6E00C125">
      <w:pPr>
        <w:pStyle w:val="4"/>
        <w:ind w:firstLine="480"/>
      </w:pPr>
      <w:r>
        <w:t>二十、采购代理服务费支付承诺书</w:t>
      </w:r>
    </w:p>
    <w:p w14:paraId="1198E2BC">
      <w:pPr>
        <w:pStyle w:val="4"/>
        <w:ind w:firstLine="480"/>
      </w:pPr>
      <w:r>
        <w:t>二十一、需要采购人提供的附加条件</w:t>
      </w:r>
    </w:p>
    <w:p w14:paraId="1694CD28">
      <w:pPr>
        <w:pStyle w:val="4"/>
        <w:ind w:firstLine="480"/>
      </w:pPr>
      <w:r>
        <w:t>二十二、询问函、质疑函、投诉书格式</w:t>
      </w:r>
    </w:p>
    <w:p w14:paraId="3B7771EF">
      <w:pPr>
        <w:pStyle w:val="4"/>
        <w:ind w:firstLine="480"/>
      </w:pPr>
      <w:r>
        <w:t>二十三、项目实施方案、质量保证及售后服务承诺等</w:t>
      </w:r>
    </w:p>
    <w:p w14:paraId="569EE33C">
      <w:pPr>
        <w:pStyle w:val="4"/>
        <w:ind w:firstLine="480"/>
      </w:pPr>
      <w:r>
        <w:t>二十四、附件</w:t>
      </w:r>
    </w:p>
    <w:p w14:paraId="23A3C11E">
      <w:pPr>
        <w:pStyle w:val="4"/>
        <w:ind w:firstLine="480"/>
      </w:pPr>
      <w:r>
        <w:t>二十五、政府采购履约担保函、采购合同履约保险凭证</w:t>
      </w:r>
    </w:p>
    <w:p w14:paraId="40AD4827">
      <w:pPr>
        <w:pStyle w:val="4"/>
        <w:ind w:firstLine="480"/>
      </w:pPr>
      <w:r>
        <w:t xml:space="preserve">  </w:t>
      </w:r>
    </w:p>
    <w:p w14:paraId="7ADE9D45">
      <w:pPr>
        <w:pStyle w:val="4"/>
        <w:outlineLvl w:val="2"/>
      </w:pPr>
      <w:r>
        <w:rPr>
          <w:b/>
          <w:sz w:val="28"/>
        </w:rPr>
        <w:t>格式一：</w:t>
      </w:r>
    </w:p>
    <w:p w14:paraId="024E433B">
      <w:pPr>
        <w:pStyle w:val="4"/>
        <w:jc w:val="center"/>
        <w:outlineLvl w:val="3"/>
      </w:pPr>
      <w:r>
        <w:rPr>
          <w:b/>
          <w:sz w:val="24"/>
        </w:rPr>
        <w:t>投标函</w:t>
      </w:r>
    </w:p>
    <w:p w14:paraId="3E49A660">
      <w:pPr>
        <w:pStyle w:val="4"/>
        <w:ind w:firstLine="480"/>
      </w:pPr>
      <w:r>
        <w:t xml:space="preserve"> 致：</w:t>
      </w:r>
      <w:r>
        <w:rPr>
          <w:u w:val="single"/>
        </w:rPr>
        <w:t>佛山市粤创招标代理有限公司</w:t>
      </w:r>
    </w:p>
    <w:p w14:paraId="6CBF57FF">
      <w:pPr>
        <w:pStyle w:val="4"/>
        <w:ind w:firstLine="480"/>
      </w:pPr>
      <w:r>
        <w:t xml:space="preserve"> 你方组织的</w:t>
      </w:r>
      <w:r>
        <w:rPr>
          <w:u w:val="single"/>
        </w:rPr>
        <w:t>“2025-2026年度西南街道控规修改项目”</w:t>
      </w:r>
      <w:r>
        <w:t>项目的招标[采购项目编号为：</w:t>
      </w:r>
      <w:r>
        <w:rPr>
          <w:u w:val="single"/>
        </w:rPr>
        <w:t>JF2025（SS）WZ0047</w:t>
      </w:r>
      <w:r>
        <w:t>]，我方愿参与投标。</w:t>
      </w:r>
    </w:p>
    <w:p w14:paraId="27EB0BB8">
      <w:pPr>
        <w:pStyle w:val="4"/>
        <w:ind w:firstLine="480"/>
      </w:pPr>
      <w:r>
        <w:rPr>
          <w:u w:val="single"/>
        </w:rPr>
        <w:t>(投标人名称)</w:t>
      </w:r>
      <w:r>
        <w:t>作为投标人正式授权</w:t>
      </w:r>
      <w:r>
        <w:rPr>
          <w:u w:val="single"/>
        </w:rPr>
        <w:t>(授权代表全名,职务)</w:t>
      </w:r>
      <w:r>
        <w:t>代表我方全权处理有关本投标的一切事宜。</w:t>
      </w:r>
    </w:p>
    <w:p w14:paraId="28B63AA7">
      <w:pPr>
        <w:pStyle w:val="4"/>
        <w:ind w:firstLine="480"/>
      </w:pPr>
      <w:r>
        <w:t>我方确认收到贵方提供的</w:t>
      </w:r>
      <w:r>
        <w:rPr>
          <w:u w:val="single"/>
        </w:rPr>
        <w:t>“2025-2026年度西南街道控规修改项目”</w:t>
      </w:r>
      <w:r>
        <w:t>项目的招标文件的全部内容。</w:t>
      </w:r>
    </w:p>
    <w:p w14:paraId="3C4447D5">
      <w:pPr>
        <w:pStyle w:val="4"/>
        <w:ind w:firstLine="480"/>
      </w:pPr>
      <w:r>
        <w:t>我方已完全明白招标文件的所有条款要求，并申明如下：</w:t>
      </w:r>
    </w:p>
    <w:p w14:paraId="38D6E2F8">
      <w:pPr>
        <w:pStyle w:val="4"/>
        <w:ind w:firstLine="480"/>
      </w:pPr>
      <w:r>
        <w:t xml:space="preserve"> （一）按招标文件提供全部标的投标总价详见《开标一览表》。</w:t>
      </w:r>
    </w:p>
    <w:p w14:paraId="440E276D">
      <w:pPr>
        <w:pStyle w:val="4"/>
        <w:ind w:firstLine="480"/>
      </w:pPr>
      <w:r>
        <w:t xml:space="preserve"> （二）本投标文件的有效期为从提交投标（响应）文件的截止之日起90日历天。在此提交的资格证明文件均至投标截止日有效，如有在投标有效期内失效的，我方承诺在中标后补齐一切手续，保证所有资格证明文件直至采购合同终止日有效。</w:t>
      </w:r>
    </w:p>
    <w:p w14:paraId="07ED90F9">
      <w:pPr>
        <w:pStyle w:val="4"/>
        <w:ind w:firstLine="480"/>
      </w:pPr>
      <w:r>
        <w:t xml:space="preserve"> （三）我方明白并同意，在规定的开标日之后，投标有效期之内撤销投标或中标后不按规定与采购人签订合同或不提交履约保证金, 则贵方将不予退还投标保证金。</w:t>
      </w:r>
    </w:p>
    <w:p w14:paraId="1C443BEE">
      <w:pPr>
        <w:pStyle w:val="4"/>
        <w:ind w:firstLine="480"/>
      </w:pPr>
      <w:r>
        <w:t xml:space="preserve"> （四）我方愿意向贵方提供任何与本项报价有关的数据、情况和技术资料。若贵方需要，我方愿意提供我方作出的一切承诺的证明材料。</w:t>
      </w:r>
    </w:p>
    <w:p w14:paraId="0751A44F">
      <w:pPr>
        <w:pStyle w:val="4"/>
        <w:ind w:firstLine="480"/>
      </w:pPr>
      <w:r>
        <w:t xml:space="preserve"> （五）我方理解贵方不一定接受最低投标价或任何贵方可能收到的投标。</w:t>
      </w:r>
    </w:p>
    <w:p w14:paraId="01C2F8C2">
      <w:pPr>
        <w:pStyle w:val="4"/>
        <w:ind w:firstLine="480"/>
      </w:pPr>
      <w:r>
        <w:t xml:space="preserve"> （六）我方如果中标，将保证履行招标（采购）文件及其澄清、修改文件（如果有）以及投标（响应）文件中的全部责任和义务，按质、按量、按期完成《合同书》中的全部任务。</w:t>
      </w:r>
    </w:p>
    <w:p w14:paraId="0ABAF024">
      <w:pPr>
        <w:pStyle w:val="4"/>
        <w:ind w:firstLine="480"/>
      </w:pPr>
      <w:r>
        <w:t xml:space="preserve"> （七）我方作为法律、财务和运作上独立于采购人、采购代理机构的投标人，在此保证所提交的所有文件和全部说明是真实的和正确的。</w:t>
      </w:r>
    </w:p>
    <w:p w14:paraId="4D72369C">
      <w:pPr>
        <w:pStyle w:val="4"/>
        <w:ind w:firstLine="480"/>
      </w:pPr>
      <w:r>
        <w:t xml:space="preserve"> （八）我方投标报价已包含应向知识产权所有权人支付的所有相关税费，并保证采购人在中国使用我方提供的标的时，如有第三方提出侵犯其知识产权主张的，责任由我方承担。</w:t>
      </w:r>
    </w:p>
    <w:p w14:paraId="261D43DB">
      <w:pPr>
        <w:pStyle w:val="4"/>
        <w:ind w:firstLine="480"/>
      </w:pPr>
      <w:r>
        <w:t xml:space="preserve"> （九）我方接受采购人委托向贵方支付代理服务费，项目总报价已包含代理服务费，如果被确定为中标人，承诺向贵方足额支付。（若采购人支付代理服务费，则此条不适用）</w:t>
      </w:r>
    </w:p>
    <w:p w14:paraId="27203C69">
      <w:pPr>
        <w:pStyle w:val="4"/>
        <w:ind w:firstLine="480"/>
      </w:pPr>
      <w:r>
        <w:t xml:space="preserve"> （十）我方与其他投标人不存在单位负责人为同一人或者存在直接控股、管理关系。</w:t>
      </w:r>
    </w:p>
    <w:p w14:paraId="404CCB77">
      <w:pPr>
        <w:pStyle w:val="4"/>
        <w:ind w:firstLine="480"/>
      </w:pPr>
      <w:r>
        <w:t xml:space="preserve"> （十一）投标人未存在《政府采购法实施条例》第十八条第二款规定的情形：</w:t>
      </w:r>
    </w:p>
    <w:p w14:paraId="05F41979">
      <w:pPr>
        <w:pStyle w:val="4"/>
        <w:ind w:firstLine="480"/>
      </w:pPr>
      <w:r>
        <w:t>（1）对于除整体设计、规范编制或者项目管理、监理、检测等服务以外的采购项目:即未为本项目提供整体设计、规范编制或者项目管理、监理、检测等服务；</w:t>
      </w:r>
    </w:p>
    <w:p w14:paraId="28FC0E91">
      <w:pPr>
        <w:pStyle w:val="4"/>
        <w:ind w:firstLine="480"/>
      </w:pPr>
      <w:r>
        <w:t>（2）对于整体设计、规范编制或者项目管理、监理、检测等服务的项目:即未成为本项目除前期整体设计、规范编制或者项目管理、监理、检测等服务以外的其它采购活动中标商(或成交商)；</w:t>
      </w:r>
    </w:p>
    <w:p w14:paraId="4F106368">
      <w:pPr>
        <w:pStyle w:val="4"/>
        <w:ind w:firstLine="480"/>
      </w:pPr>
      <w:r>
        <w:t>（3）对于设计施工一体化的项目:即未为本项目提供规范编制或者项目管理、监理、检测等服务。</w:t>
      </w:r>
    </w:p>
    <w:p w14:paraId="7EE283AE">
      <w:pPr>
        <w:pStyle w:val="4"/>
        <w:ind w:firstLine="480"/>
      </w:pPr>
      <w:r>
        <w:t>（十二）我方承诺遵守《中华人民共和国民法典》有关规定和《中华人民共和国妇女权益保障法》中关于“劳动和社会保障权益”的有关要求。</w:t>
      </w:r>
    </w:p>
    <w:p w14:paraId="272626DF">
      <w:pPr>
        <w:pStyle w:val="4"/>
        <w:ind w:firstLine="480"/>
      </w:pPr>
      <w:r>
        <w:t>（十三）我方具备《中华人民共和国政府采购法》第二十二条规定的条件，声明如下：</w:t>
      </w:r>
    </w:p>
    <w:p w14:paraId="5F70A8B9">
      <w:pPr>
        <w:pStyle w:val="4"/>
        <w:ind w:firstLine="480"/>
      </w:pPr>
      <w:r>
        <w:t>（1）我方参加本项目政府采购活动前3年内在经营活动中没有以下违法记录；因违法经营被禁止参加政府采购活动的期限已届满；因违法经营受到刑事处罚或者责令停产停业、吊销许可证或者执照、较大数额罚款等行政处罚。</w:t>
      </w:r>
    </w:p>
    <w:p w14:paraId="4F86A9EF">
      <w:pPr>
        <w:pStyle w:val="4"/>
        <w:ind w:firstLine="480"/>
      </w:pPr>
      <w:r>
        <w:t>（2）我方符合法律、行政法规规定的其他条件。</w:t>
      </w:r>
    </w:p>
    <w:p w14:paraId="7B140AC8">
      <w:pPr>
        <w:pStyle w:val="4"/>
        <w:ind w:firstLine="480"/>
      </w:pPr>
      <w:r>
        <w:t>（十四）如我方中标，将保证投标文件所提供的材料（包括需要年审、继续教育等完成后才能执业的行政许可、人员证书等情形），如果有效期未能覆盖项目（包组）合同履行期的，将提前按规定办理延期手续，确保合同顺利履行。</w:t>
      </w:r>
    </w:p>
    <w:p w14:paraId="4879C3C2">
      <w:pPr>
        <w:pStyle w:val="4"/>
        <w:ind w:firstLine="480"/>
      </w:pPr>
      <w:r>
        <w:t xml:space="preserve"> （十五）我方对在本函及投标文件中所作的所有承诺承担法律责任。</w:t>
      </w:r>
    </w:p>
    <w:p w14:paraId="0559B07D">
      <w:pPr>
        <w:pStyle w:val="4"/>
        <w:ind w:firstLine="480"/>
      </w:pPr>
      <w:r>
        <w:t>（十六）以上内容如有虚假或与事实不符的，评标委员会可将我方做无效投标处理，我方愿意承担相应的法律责任。</w:t>
      </w:r>
    </w:p>
    <w:p w14:paraId="0371B150">
      <w:pPr>
        <w:pStyle w:val="4"/>
        <w:ind w:firstLine="480"/>
      </w:pPr>
      <w:r>
        <w:t xml:space="preserve"> （十七）所有与本招标有关的函件请发往下列地址：</w:t>
      </w:r>
    </w:p>
    <w:p w14:paraId="0F5F71C2">
      <w:pPr>
        <w:pStyle w:val="4"/>
        <w:ind w:firstLine="480"/>
      </w:pPr>
      <w:r>
        <w:t xml:space="preserve"> 地 址：__________________邮政编码：__________________</w:t>
      </w:r>
    </w:p>
    <w:p w14:paraId="792DE0B1">
      <w:pPr>
        <w:pStyle w:val="4"/>
        <w:ind w:firstLine="480"/>
      </w:pPr>
      <w:r>
        <w:t xml:space="preserve"> 电 话：__________________</w:t>
      </w:r>
    </w:p>
    <w:p w14:paraId="52FC0D0E">
      <w:pPr>
        <w:pStyle w:val="4"/>
        <w:ind w:firstLine="480"/>
      </w:pPr>
      <w:r>
        <w:t xml:space="preserve"> 传 真：__________________电子邮箱：__________________</w:t>
      </w:r>
    </w:p>
    <w:p w14:paraId="0A3D75AC">
      <w:pPr>
        <w:pStyle w:val="4"/>
        <w:ind w:firstLine="480"/>
      </w:pPr>
      <w:r>
        <w:t xml:space="preserve"> 代表姓名：__________________职 务：__________________</w:t>
      </w:r>
    </w:p>
    <w:p w14:paraId="37608856">
      <w:pPr>
        <w:pStyle w:val="4"/>
        <w:ind w:firstLine="480"/>
      </w:pPr>
      <w:r>
        <w:t xml:space="preserve"> 投标人法定代表人（或法定代表人授权代表）签字或盖章：__________________</w:t>
      </w:r>
    </w:p>
    <w:p w14:paraId="79BA3187">
      <w:pPr>
        <w:pStyle w:val="4"/>
      </w:pPr>
      <w:r>
        <w:t xml:space="preserve"> 投标人名称（盖章）：__________________</w:t>
      </w:r>
    </w:p>
    <w:p w14:paraId="1AE810FE">
      <w:pPr>
        <w:pStyle w:val="4"/>
      </w:pPr>
      <w:r>
        <w:t xml:space="preserve"> 日期： 年 月 日</w:t>
      </w:r>
    </w:p>
    <w:p w14:paraId="15CEA81A">
      <w:pPr>
        <w:pStyle w:val="4"/>
        <w:ind w:firstLine="480"/>
      </w:pPr>
      <w:r>
        <w:t xml:space="preserve">  </w:t>
      </w:r>
    </w:p>
    <w:p w14:paraId="344A6A85">
      <w:pPr>
        <w:pStyle w:val="4"/>
        <w:outlineLvl w:val="2"/>
      </w:pPr>
      <w:r>
        <w:rPr>
          <w:b/>
          <w:sz w:val="28"/>
        </w:rPr>
        <w:t>格式二：</w:t>
      </w:r>
    </w:p>
    <w:p w14:paraId="75015833">
      <w:pPr>
        <w:pStyle w:val="4"/>
        <w:jc w:val="center"/>
        <w:outlineLvl w:val="3"/>
      </w:pPr>
      <w:r>
        <w:rPr>
          <w:b/>
          <w:sz w:val="24"/>
        </w:rPr>
        <w:t>开标一览表</w:t>
      </w:r>
    </w:p>
    <w:p w14:paraId="50513FE6">
      <w:pPr>
        <w:pStyle w:val="4"/>
        <w:ind w:firstLine="480"/>
      </w:pPr>
      <w:r>
        <w:t xml:space="preserve"> 注：投标供应商应在投标客户端【报价部分】进行填写，投标客户端软件将自动根据供应商填写信息在线生成开标一览表，若在投标文件中出现非系统生成的开标一览表，且与投标客户端生成的开标一览表信息内容不一致，以投标客户端在线填写报价并生成的内容为准。（下列表样仅供参考）</w:t>
      </w:r>
      <w:r>
        <w:br w:type="textWrapping"/>
      </w:r>
    </w:p>
    <w:p w14:paraId="47936CF4">
      <w:pPr>
        <w:pStyle w:val="4"/>
        <w:ind w:firstLine="480"/>
      </w:pPr>
      <w:r>
        <w:t>采购项目编号：</w:t>
      </w:r>
    </w:p>
    <w:p w14:paraId="2F1FFBDB">
      <w:pPr>
        <w:pStyle w:val="4"/>
        <w:ind w:firstLine="480"/>
      </w:pPr>
      <w:r>
        <w:t>项目名称：</w:t>
      </w:r>
    </w:p>
    <w:p w14:paraId="5FD915ED">
      <w:pPr>
        <w:pStyle w:val="4"/>
        <w:ind w:firstLine="480"/>
      </w:pPr>
      <w:r>
        <w:t>投标人名称：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4AE024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9A111DE">
            <w:pPr>
              <w:pStyle w:val="4"/>
            </w:pPr>
            <w:r>
              <w:t xml:space="preserve"> 序号</w:t>
            </w:r>
          </w:p>
        </w:tc>
        <w:tc>
          <w:tcPr>
            <w:tcW w:w="1661" w:type="dxa"/>
          </w:tcPr>
          <w:p w14:paraId="79635B0D">
            <w:pPr>
              <w:pStyle w:val="4"/>
            </w:pPr>
            <w:r>
              <w:t xml:space="preserve"> 采购项目名称/采购包名称</w:t>
            </w:r>
          </w:p>
        </w:tc>
        <w:tc>
          <w:tcPr>
            <w:tcW w:w="1661" w:type="dxa"/>
          </w:tcPr>
          <w:p w14:paraId="7B1C3833">
            <w:pPr>
              <w:pStyle w:val="4"/>
            </w:pPr>
            <w:r>
              <w:t xml:space="preserve"> 投标报价（元/%）</w:t>
            </w:r>
          </w:p>
        </w:tc>
        <w:tc>
          <w:tcPr>
            <w:tcW w:w="1661" w:type="dxa"/>
          </w:tcPr>
          <w:p w14:paraId="64D1904F">
            <w:pPr>
              <w:pStyle w:val="4"/>
            </w:pPr>
            <w:r>
              <w:t xml:space="preserve"> 交货或服务期</w:t>
            </w:r>
          </w:p>
        </w:tc>
        <w:tc>
          <w:tcPr>
            <w:tcW w:w="1661" w:type="dxa"/>
          </w:tcPr>
          <w:p w14:paraId="716944AA">
            <w:pPr>
              <w:pStyle w:val="4"/>
            </w:pPr>
            <w:r>
              <w:t xml:space="preserve"> 交货或服务地点</w:t>
            </w:r>
          </w:p>
        </w:tc>
      </w:tr>
      <w:tr w14:paraId="6D49CE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3D8DC38">
            <w:pPr>
              <w:pStyle w:val="4"/>
            </w:pPr>
            <w:r>
              <w:t xml:space="preserve"> 1</w:t>
            </w:r>
          </w:p>
        </w:tc>
        <w:tc>
          <w:tcPr>
            <w:tcW w:w="1661" w:type="dxa"/>
          </w:tcPr>
          <w:p w14:paraId="2B0B24D2"/>
        </w:tc>
        <w:tc>
          <w:tcPr>
            <w:tcW w:w="1661" w:type="dxa"/>
          </w:tcPr>
          <w:p w14:paraId="057B17DB"/>
        </w:tc>
        <w:tc>
          <w:tcPr>
            <w:tcW w:w="1661" w:type="dxa"/>
          </w:tcPr>
          <w:p w14:paraId="1B4FC3D4"/>
        </w:tc>
        <w:tc>
          <w:tcPr>
            <w:tcW w:w="1661" w:type="dxa"/>
          </w:tcPr>
          <w:p w14:paraId="108255AC"/>
        </w:tc>
      </w:tr>
    </w:tbl>
    <w:p w14:paraId="54118F54">
      <w:pPr>
        <w:pStyle w:val="4"/>
      </w:pPr>
      <w:r>
        <w:t xml:space="preserve"> 投标人签章：__________________</w:t>
      </w:r>
    </w:p>
    <w:p w14:paraId="7F5144D5">
      <w:pPr>
        <w:pStyle w:val="4"/>
      </w:pPr>
      <w:r>
        <w:t>日期： 年 月 日</w:t>
      </w:r>
    </w:p>
    <w:p w14:paraId="3506EB15">
      <w:pPr>
        <w:pStyle w:val="4"/>
        <w:ind w:firstLine="480"/>
      </w:pPr>
      <w:r>
        <w:t xml:space="preserve">  </w:t>
      </w:r>
    </w:p>
    <w:p w14:paraId="335C922D">
      <w:pPr>
        <w:pStyle w:val="4"/>
        <w:outlineLvl w:val="2"/>
      </w:pPr>
      <w:r>
        <w:rPr>
          <w:b/>
          <w:sz w:val="28"/>
        </w:rPr>
        <w:t>格式三：</w:t>
      </w:r>
    </w:p>
    <w:p w14:paraId="5C150F68">
      <w:pPr>
        <w:pStyle w:val="4"/>
        <w:jc w:val="center"/>
        <w:outlineLvl w:val="3"/>
      </w:pPr>
      <w:r>
        <w:rPr>
          <w:b/>
          <w:sz w:val="24"/>
        </w:rPr>
        <w:t>分项报价表</w:t>
      </w:r>
    </w:p>
    <w:p w14:paraId="763246A5">
      <w:pPr>
        <w:pStyle w:val="4"/>
        <w:ind w:firstLine="480"/>
      </w:pPr>
      <w:r>
        <w:t xml:space="preserve"> 注：投标供应商应在投标客户端【报价部分】进行填写，投标客户端软件将自动根据供应商填写信息在线生成分项报价表，若在投标文件中出现非系统生成的分项报价表，且与投标客户端生成的分项报价表信息内容不一致，以投标客户端在线填写报价并生成的内容为准。（下列表样仅供参考）</w:t>
      </w:r>
      <w:r>
        <w:br w:type="textWrapping"/>
      </w:r>
    </w:p>
    <w:p w14:paraId="377CC9B3">
      <w:pPr>
        <w:pStyle w:val="4"/>
        <w:ind w:firstLine="480"/>
      </w:pPr>
      <w:r>
        <w:t>采购项目编号：</w:t>
      </w:r>
    </w:p>
    <w:p w14:paraId="64D97953">
      <w:pPr>
        <w:pStyle w:val="4"/>
        <w:ind w:firstLine="480"/>
      </w:pPr>
      <w:r>
        <w:t>项目名称：</w:t>
      </w:r>
    </w:p>
    <w:p w14:paraId="2ECD964C">
      <w:pPr>
        <w:pStyle w:val="4"/>
        <w:ind w:firstLine="480"/>
      </w:pPr>
      <w:r>
        <w:t>投标人名称：</w:t>
      </w:r>
    </w:p>
    <w:p w14:paraId="779B55C0">
      <w:pPr>
        <w:pStyle w:val="4"/>
        <w:ind w:firstLine="480"/>
      </w:pPr>
      <w:r>
        <w:t>采购包：</w:t>
      </w:r>
    </w:p>
    <w:p w14:paraId="5254A7C7">
      <w:pPr>
        <w:pStyle w:val="4"/>
      </w:pPr>
      <w:r>
        <w:t xml:space="preserve"> 货币及单位：人民币/元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14:paraId="654D5D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B06469C">
            <w:pPr>
              <w:pStyle w:val="4"/>
            </w:pPr>
            <w:r>
              <w:t xml:space="preserve"> 品目号</w:t>
            </w:r>
          </w:p>
        </w:tc>
        <w:tc>
          <w:tcPr>
            <w:tcW w:w="831" w:type="dxa"/>
          </w:tcPr>
          <w:p w14:paraId="0017B3CB">
            <w:pPr>
              <w:pStyle w:val="4"/>
            </w:pPr>
            <w:r>
              <w:t xml:space="preserve"> 序号</w:t>
            </w:r>
          </w:p>
        </w:tc>
        <w:tc>
          <w:tcPr>
            <w:tcW w:w="831" w:type="dxa"/>
          </w:tcPr>
          <w:p w14:paraId="2BFF3E20">
            <w:pPr>
              <w:pStyle w:val="4"/>
            </w:pPr>
            <w:r>
              <w:t xml:space="preserve"> 货物名称</w:t>
            </w:r>
          </w:p>
        </w:tc>
        <w:tc>
          <w:tcPr>
            <w:tcW w:w="831" w:type="dxa"/>
          </w:tcPr>
          <w:p w14:paraId="09B91EA9">
            <w:pPr>
              <w:pStyle w:val="4"/>
            </w:pPr>
            <w:r>
              <w:t xml:space="preserve"> 规格型号</w:t>
            </w:r>
          </w:p>
        </w:tc>
        <w:tc>
          <w:tcPr>
            <w:tcW w:w="831" w:type="dxa"/>
          </w:tcPr>
          <w:p w14:paraId="3F23C335">
            <w:pPr>
              <w:pStyle w:val="4"/>
            </w:pPr>
            <w:r>
              <w:t xml:space="preserve"> 品牌</w:t>
            </w:r>
          </w:p>
        </w:tc>
        <w:tc>
          <w:tcPr>
            <w:tcW w:w="831" w:type="dxa"/>
          </w:tcPr>
          <w:p w14:paraId="6AB00F0A">
            <w:pPr>
              <w:pStyle w:val="4"/>
            </w:pPr>
            <w:r>
              <w:t xml:space="preserve"> 产地</w:t>
            </w:r>
          </w:p>
        </w:tc>
        <w:tc>
          <w:tcPr>
            <w:tcW w:w="831" w:type="dxa"/>
          </w:tcPr>
          <w:p w14:paraId="08091678">
            <w:pPr>
              <w:pStyle w:val="4"/>
            </w:pPr>
            <w:r>
              <w:t xml:space="preserve"> 制造商名称</w:t>
            </w:r>
          </w:p>
        </w:tc>
        <w:tc>
          <w:tcPr>
            <w:tcW w:w="831" w:type="dxa"/>
          </w:tcPr>
          <w:p w14:paraId="67719272">
            <w:pPr>
              <w:pStyle w:val="4"/>
            </w:pPr>
            <w:r>
              <w:t xml:space="preserve"> 单价</w:t>
            </w:r>
          </w:p>
        </w:tc>
        <w:tc>
          <w:tcPr>
            <w:tcW w:w="831" w:type="dxa"/>
          </w:tcPr>
          <w:p w14:paraId="1C748638">
            <w:pPr>
              <w:pStyle w:val="4"/>
            </w:pPr>
            <w:r>
              <w:t xml:space="preserve"> 数量</w:t>
            </w:r>
          </w:p>
        </w:tc>
        <w:tc>
          <w:tcPr>
            <w:tcW w:w="831" w:type="dxa"/>
          </w:tcPr>
          <w:p w14:paraId="0D350461">
            <w:pPr>
              <w:pStyle w:val="4"/>
            </w:pPr>
            <w:r>
              <w:t xml:space="preserve"> 总价</w:t>
            </w:r>
          </w:p>
        </w:tc>
      </w:tr>
      <w:tr w14:paraId="142EDA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4325911">
            <w:pPr>
              <w:pStyle w:val="4"/>
            </w:pPr>
            <w:r>
              <w:t xml:space="preserve"> 1</w:t>
            </w:r>
          </w:p>
        </w:tc>
        <w:tc>
          <w:tcPr>
            <w:tcW w:w="831" w:type="dxa"/>
          </w:tcPr>
          <w:p w14:paraId="58C83A82"/>
        </w:tc>
        <w:tc>
          <w:tcPr>
            <w:tcW w:w="831" w:type="dxa"/>
          </w:tcPr>
          <w:p w14:paraId="3173F307"/>
        </w:tc>
        <w:tc>
          <w:tcPr>
            <w:tcW w:w="831" w:type="dxa"/>
          </w:tcPr>
          <w:p w14:paraId="2873EE87"/>
        </w:tc>
        <w:tc>
          <w:tcPr>
            <w:tcW w:w="831" w:type="dxa"/>
          </w:tcPr>
          <w:p w14:paraId="294CE259"/>
        </w:tc>
        <w:tc>
          <w:tcPr>
            <w:tcW w:w="831" w:type="dxa"/>
          </w:tcPr>
          <w:p w14:paraId="3F7C5575"/>
        </w:tc>
        <w:tc>
          <w:tcPr>
            <w:tcW w:w="831" w:type="dxa"/>
          </w:tcPr>
          <w:p w14:paraId="5D26E0CF"/>
        </w:tc>
        <w:tc>
          <w:tcPr>
            <w:tcW w:w="831" w:type="dxa"/>
          </w:tcPr>
          <w:p w14:paraId="49D25E77"/>
        </w:tc>
        <w:tc>
          <w:tcPr>
            <w:tcW w:w="831" w:type="dxa"/>
          </w:tcPr>
          <w:p w14:paraId="7B98D7AF"/>
        </w:tc>
        <w:tc>
          <w:tcPr>
            <w:tcW w:w="831" w:type="dxa"/>
          </w:tcPr>
          <w:p w14:paraId="20DC756D"/>
        </w:tc>
      </w:tr>
    </w:tbl>
    <w:p w14:paraId="329472A6">
      <w:pPr>
        <w:pStyle w:val="4"/>
      </w:pPr>
      <w:r>
        <w:br w:type="textWrapping"/>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14:paraId="620380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F7F12F8">
            <w:pPr>
              <w:pStyle w:val="4"/>
            </w:pPr>
            <w:r>
              <w:t xml:space="preserve"> 品目号</w:t>
            </w:r>
          </w:p>
        </w:tc>
        <w:tc>
          <w:tcPr>
            <w:tcW w:w="831" w:type="dxa"/>
          </w:tcPr>
          <w:p w14:paraId="43558212">
            <w:pPr>
              <w:pStyle w:val="4"/>
            </w:pPr>
            <w:r>
              <w:t xml:space="preserve"> 序号</w:t>
            </w:r>
          </w:p>
        </w:tc>
        <w:tc>
          <w:tcPr>
            <w:tcW w:w="831" w:type="dxa"/>
          </w:tcPr>
          <w:p w14:paraId="6F60414F">
            <w:pPr>
              <w:pStyle w:val="4"/>
            </w:pPr>
            <w:r>
              <w:t xml:space="preserve"> 服务名称</w:t>
            </w:r>
          </w:p>
        </w:tc>
        <w:tc>
          <w:tcPr>
            <w:tcW w:w="831" w:type="dxa"/>
          </w:tcPr>
          <w:p w14:paraId="194B17ED">
            <w:pPr>
              <w:pStyle w:val="4"/>
            </w:pPr>
            <w:r>
              <w:t xml:space="preserve"> 服务范围</w:t>
            </w:r>
          </w:p>
        </w:tc>
        <w:tc>
          <w:tcPr>
            <w:tcW w:w="831" w:type="dxa"/>
          </w:tcPr>
          <w:p w14:paraId="7D60F883">
            <w:pPr>
              <w:pStyle w:val="4"/>
            </w:pPr>
            <w:r>
              <w:t xml:space="preserve"> 服务要求</w:t>
            </w:r>
          </w:p>
        </w:tc>
        <w:tc>
          <w:tcPr>
            <w:tcW w:w="831" w:type="dxa"/>
          </w:tcPr>
          <w:p w14:paraId="28ACE1F2">
            <w:pPr>
              <w:pStyle w:val="4"/>
            </w:pPr>
            <w:r>
              <w:t xml:space="preserve"> 服务时间</w:t>
            </w:r>
          </w:p>
        </w:tc>
        <w:tc>
          <w:tcPr>
            <w:tcW w:w="831" w:type="dxa"/>
          </w:tcPr>
          <w:p w14:paraId="0903B392">
            <w:pPr>
              <w:pStyle w:val="4"/>
            </w:pPr>
            <w:r>
              <w:t xml:space="preserve"> 服务标准</w:t>
            </w:r>
          </w:p>
        </w:tc>
        <w:tc>
          <w:tcPr>
            <w:tcW w:w="831" w:type="dxa"/>
          </w:tcPr>
          <w:p w14:paraId="403EECF4">
            <w:pPr>
              <w:pStyle w:val="4"/>
            </w:pPr>
            <w:r>
              <w:t xml:space="preserve"> 单价</w:t>
            </w:r>
          </w:p>
        </w:tc>
        <w:tc>
          <w:tcPr>
            <w:tcW w:w="831" w:type="dxa"/>
          </w:tcPr>
          <w:p w14:paraId="2753F3C1">
            <w:pPr>
              <w:pStyle w:val="4"/>
            </w:pPr>
            <w:r>
              <w:t xml:space="preserve"> 数量</w:t>
            </w:r>
          </w:p>
        </w:tc>
        <w:tc>
          <w:tcPr>
            <w:tcW w:w="831" w:type="dxa"/>
          </w:tcPr>
          <w:p w14:paraId="1630C64F">
            <w:pPr>
              <w:pStyle w:val="4"/>
            </w:pPr>
            <w:r>
              <w:t xml:space="preserve"> 总价</w:t>
            </w:r>
          </w:p>
        </w:tc>
      </w:tr>
      <w:tr w14:paraId="197C6D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B7AFA1E">
            <w:pPr>
              <w:pStyle w:val="4"/>
            </w:pPr>
            <w:r>
              <w:t xml:space="preserve"> 1</w:t>
            </w:r>
          </w:p>
        </w:tc>
        <w:tc>
          <w:tcPr>
            <w:tcW w:w="831" w:type="dxa"/>
          </w:tcPr>
          <w:p w14:paraId="554B0D01"/>
        </w:tc>
        <w:tc>
          <w:tcPr>
            <w:tcW w:w="831" w:type="dxa"/>
          </w:tcPr>
          <w:p w14:paraId="078A3547"/>
        </w:tc>
        <w:tc>
          <w:tcPr>
            <w:tcW w:w="831" w:type="dxa"/>
          </w:tcPr>
          <w:p w14:paraId="51ED7B01"/>
        </w:tc>
        <w:tc>
          <w:tcPr>
            <w:tcW w:w="831" w:type="dxa"/>
          </w:tcPr>
          <w:p w14:paraId="75E125FB"/>
        </w:tc>
        <w:tc>
          <w:tcPr>
            <w:tcW w:w="831" w:type="dxa"/>
          </w:tcPr>
          <w:p w14:paraId="44B1301F"/>
        </w:tc>
        <w:tc>
          <w:tcPr>
            <w:tcW w:w="831" w:type="dxa"/>
          </w:tcPr>
          <w:p w14:paraId="0ACC0E9B"/>
        </w:tc>
        <w:tc>
          <w:tcPr>
            <w:tcW w:w="831" w:type="dxa"/>
          </w:tcPr>
          <w:p w14:paraId="7FB42211"/>
        </w:tc>
        <w:tc>
          <w:tcPr>
            <w:tcW w:w="831" w:type="dxa"/>
          </w:tcPr>
          <w:p w14:paraId="1A1BF5C1"/>
        </w:tc>
        <w:tc>
          <w:tcPr>
            <w:tcW w:w="831" w:type="dxa"/>
          </w:tcPr>
          <w:p w14:paraId="025855AB"/>
        </w:tc>
      </w:tr>
    </w:tbl>
    <w:p w14:paraId="382FC0EA">
      <w:pPr>
        <w:pStyle w:val="4"/>
      </w:pPr>
      <w:r>
        <w:t xml:space="preserve"> 投标人签章：__________________</w:t>
      </w:r>
    </w:p>
    <w:p w14:paraId="142E9CC6">
      <w:pPr>
        <w:pStyle w:val="4"/>
      </w:pPr>
      <w:r>
        <w:t>日期： 年 月 日</w:t>
      </w:r>
    </w:p>
    <w:p w14:paraId="1C1D6A89">
      <w:pPr>
        <w:pStyle w:val="4"/>
        <w:ind w:firstLine="480"/>
      </w:pPr>
      <w:r>
        <w:t xml:space="preserve">  </w:t>
      </w:r>
    </w:p>
    <w:p w14:paraId="3B8003D4">
      <w:pPr>
        <w:pStyle w:val="4"/>
        <w:outlineLvl w:val="2"/>
      </w:pPr>
      <w:r>
        <w:rPr>
          <w:b/>
          <w:sz w:val="28"/>
        </w:rPr>
        <w:t>格式四：</w:t>
      </w:r>
    </w:p>
    <w:p w14:paraId="2644FBD0">
      <w:pPr>
        <w:pStyle w:val="4"/>
        <w:jc w:val="center"/>
        <w:outlineLvl w:val="3"/>
      </w:pPr>
      <w:r>
        <w:rPr>
          <w:b/>
          <w:sz w:val="24"/>
        </w:rPr>
        <w:t>政策适用性说明</w:t>
      </w:r>
    </w:p>
    <w:p w14:paraId="42F0DF87">
      <w:pPr>
        <w:pStyle w:val="4"/>
        <w:ind w:firstLine="480"/>
      </w:pPr>
      <w:r>
        <w:t>按照政府采购有关政策的要求，在本次的技术方案中，采用符合政策的小型或微型企业产品、节能产品、环境标志产品，主要产品与核心技术介绍说明如下：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1038"/>
        <w:gridCol w:w="1038"/>
        <w:gridCol w:w="1038"/>
        <w:gridCol w:w="1038"/>
        <w:gridCol w:w="1038"/>
        <w:gridCol w:w="1038"/>
        <w:gridCol w:w="1038"/>
      </w:tblGrid>
      <w:tr w14:paraId="1C9666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E2B6547">
            <w:pPr>
              <w:pStyle w:val="4"/>
            </w:pPr>
            <w:r>
              <w:t xml:space="preserve"> 序号</w:t>
            </w:r>
          </w:p>
        </w:tc>
        <w:tc>
          <w:tcPr>
            <w:tcW w:w="1038" w:type="dxa"/>
          </w:tcPr>
          <w:p w14:paraId="7A6406F4">
            <w:pPr>
              <w:pStyle w:val="4"/>
            </w:pPr>
            <w:r>
              <w:t xml:space="preserve"> 主要产品/技术名称（规格型号、注册商标）</w:t>
            </w:r>
          </w:p>
        </w:tc>
        <w:tc>
          <w:tcPr>
            <w:tcW w:w="1038" w:type="dxa"/>
          </w:tcPr>
          <w:p w14:paraId="3DAA6441">
            <w:pPr>
              <w:pStyle w:val="4"/>
            </w:pPr>
            <w:r>
              <w:t xml:space="preserve"> 制造商(开发商)</w:t>
            </w:r>
          </w:p>
        </w:tc>
        <w:tc>
          <w:tcPr>
            <w:tcW w:w="1038" w:type="dxa"/>
          </w:tcPr>
          <w:p w14:paraId="2703F805">
            <w:pPr>
              <w:pStyle w:val="4"/>
            </w:pPr>
            <w:r>
              <w:t xml:space="preserve"> 制造商企业类型</w:t>
            </w:r>
          </w:p>
        </w:tc>
        <w:tc>
          <w:tcPr>
            <w:tcW w:w="1038" w:type="dxa"/>
          </w:tcPr>
          <w:p w14:paraId="40584514">
            <w:pPr>
              <w:pStyle w:val="4"/>
            </w:pPr>
            <w:r>
              <w:t xml:space="preserve"> 节能产品</w:t>
            </w:r>
          </w:p>
        </w:tc>
        <w:tc>
          <w:tcPr>
            <w:tcW w:w="1038" w:type="dxa"/>
          </w:tcPr>
          <w:p w14:paraId="31A37115">
            <w:pPr>
              <w:pStyle w:val="4"/>
            </w:pPr>
            <w:r>
              <w:t xml:space="preserve"> 环境标志产品</w:t>
            </w:r>
          </w:p>
        </w:tc>
        <w:tc>
          <w:tcPr>
            <w:tcW w:w="1038" w:type="dxa"/>
          </w:tcPr>
          <w:p w14:paraId="5E5CAB69">
            <w:pPr>
              <w:pStyle w:val="4"/>
            </w:pPr>
            <w:r>
              <w:t xml:space="preserve"> 认证证书编号</w:t>
            </w:r>
          </w:p>
        </w:tc>
        <w:tc>
          <w:tcPr>
            <w:tcW w:w="1038" w:type="dxa"/>
          </w:tcPr>
          <w:p w14:paraId="6B1EDF52">
            <w:pPr>
              <w:pStyle w:val="4"/>
            </w:pPr>
            <w:r>
              <w:t xml:space="preserve"> 该产品报价在总报价中占比（%）</w:t>
            </w:r>
          </w:p>
        </w:tc>
      </w:tr>
      <w:tr w14:paraId="3C1BA3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B90E4B6">
            <w:pPr>
              <w:pStyle w:val="4"/>
            </w:pPr>
            <w:r>
              <w:t xml:space="preserve"> 1</w:t>
            </w:r>
          </w:p>
        </w:tc>
        <w:tc>
          <w:tcPr>
            <w:tcW w:w="1038" w:type="dxa"/>
          </w:tcPr>
          <w:p w14:paraId="7BBA9923"/>
        </w:tc>
        <w:tc>
          <w:tcPr>
            <w:tcW w:w="1038" w:type="dxa"/>
          </w:tcPr>
          <w:p w14:paraId="23FFCB21"/>
        </w:tc>
        <w:tc>
          <w:tcPr>
            <w:tcW w:w="1038" w:type="dxa"/>
          </w:tcPr>
          <w:p w14:paraId="592263C8"/>
        </w:tc>
        <w:tc>
          <w:tcPr>
            <w:tcW w:w="1038" w:type="dxa"/>
          </w:tcPr>
          <w:p w14:paraId="7837B616"/>
        </w:tc>
        <w:tc>
          <w:tcPr>
            <w:tcW w:w="1038" w:type="dxa"/>
          </w:tcPr>
          <w:p w14:paraId="0E69BDE0"/>
        </w:tc>
        <w:tc>
          <w:tcPr>
            <w:tcW w:w="1038" w:type="dxa"/>
          </w:tcPr>
          <w:p w14:paraId="4CEA4899"/>
        </w:tc>
        <w:tc>
          <w:tcPr>
            <w:tcW w:w="1038" w:type="dxa"/>
          </w:tcPr>
          <w:p w14:paraId="4A60CA61"/>
        </w:tc>
      </w:tr>
      <w:tr w14:paraId="0820B5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B566278">
            <w:pPr>
              <w:pStyle w:val="4"/>
            </w:pPr>
            <w:r>
              <w:t xml:space="preserve"> 2</w:t>
            </w:r>
          </w:p>
        </w:tc>
        <w:tc>
          <w:tcPr>
            <w:tcW w:w="1038" w:type="dxa"/>
          </w:tcPr>
          <w:p w14:paraId="54D3E81F"/>
        </w:tc>
        <w:tc>
          <w:tcPr>
            <w:tcW w:w="1038" w:type="dxa"/>
          </w:tcPr>
          <w:p w14:paraId="556F7102"/>
        </w:tc>
        <w:tc>
          <w:tcPr>
            <w:tcW w:w="1038" w:type="dxa"/>
          </w:tcPr>
          <w:p w14:paraId="1059DF23"/>
        </w:tc>
        <w:tc>
          <w:tcPr>
            <w:tcW w:w="1038" w:type="dxa"/>
          </w:tcPr>
          <w:p w14:paraId="20FFDEAA"/>
        </w:tc>
        <w:tc>
          <w:tcPr>
            <w:tcW w:w="1038" w:type="dxa"/>
          </w:tcPr>
          <w:p w14:paraId="5B1F6AA8"/>
        </w:tc>
        <w:tc>
          <w:tcPr>
            <w:tcW w:w="1038" w:type="dxa"/>
          </w:tcPr>
          <w:p w14:paraId="1BF6803B"/>
        </w:tc>
        <w:tc>
          <w:tcPr>
            <w:tcW w:w="1038" w:type="dxa"/>
          </w:tcPr>
          <w:p w14:paraId="1996093A"/>
        </w:tc>
      </w:tr>
      <w:tr w14:paraId="765602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9C2BB83">
            <w:pPr>
              <w:pStyle w:val="4"/>
            </w:pPr>
            <w:r>
              <w:t xml:space="preserve"> 3</w:t>
            </w:r>
          </w:p>
        </w:tc>
        <w:tc>
          <w:tcPr>
            <w:tcW w:w="1038" w:type="dxa"/>
          </w:tcPr>
          <w:p w14:paraId="7D56B033"/>
        </w:tc>
        <w:tc>
          <w:tcPr>
            <w:tcW w:w="1038" w:type="dxa"/>
          </w:tcPr>
          <w:p w14:paraId="0B41DB7A"/>
        </w:tc>
        <w:tc>
          <w:tcPr>
            <w:tcW w:w="1038" w:type="dxa"/>
          </w:tcPr>
          <w:p w14:paraId="069D2BD6"/>
        </w:tc>
        <w:tc>
          <w:tcPr>
            <w:tcW w:w="1038" w:type="dxa"/>
          </w:tcPr>
          <w:p w14:paraId="1F2481A4"/>
        </w:tc>
        <w:tc>
          <w:tcPr>
            <w:tcW w:w="1038" w:type="dxa"/>
          </w:tcPr>
          <w:p w14:paraId="54E7FAE8"/>
        </w:tc>
        <w:tc>
          <w:tcPr>
            <w:tcW w:w="1038" w:type="dxa"/>
          </w:tcPr>
          <w:p w14:paraId="19A7EC59"/>
        </w:tc>
        <w:tc>
          <w:tcPr>
            <w:tcW w:w="1038" w:type="dxa"/>
          </w:tcPr>
          <w:p w14:paraId="04B14757"/>
        </w:tc>
      </w:tr>
      <w:tr w14:paraId="590BC5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CDB700C">
            <w:pPr>
              <w:pStyle w:val="4"/>
            </w:pPr>
            <w:r>
              <w:t xml:space="preserve"> 4</w:t>
            </w:r>
          </w:p>
        </w:tc>
        <w:tc>
          <w:tcPr>
            <w:tcW w:w="1038" w:type="dxa"/>
          </w:tcPr>
          <w:p w14:paraId="09BF393F"/>
        </w:tc>
        <w:tc>
          <w:tcPr>
            <w:tcW w:w="1038" w:type="dxa"/>
          </w:tcPr>
          <w:p w14:paraId="5AC92375"/>
        </w:tc>
        <w:tc>
          <w:tcPr>
            <w:tcW w:w="1038" w:type="dxa"/>
          </w:tcPr>
          <w:p w14:paraId="077B077F"/>
        </w:tc>
        <w:tc>
          <w:tcPr>
            <w:tcW w:w="1038" w:type="dxa"/>
          </w:tcPr>
          <w:p w14:paraId="2BD5472A"/>
        </w:tc>
        <w:tc>
          <w:tcPr>
            <w:tcW w:w="1038" w:type="dxa"/>
          </w:tcPr>
          <w:p w14:paraId="250E80E2"/>
        </w:tc>
        <w:tc>
          <w:tcPr>
            <w:tcW w:w="1038" w:type="dxa"/>
          </w:tcPr>
          <w:p w14:paraId="23E76EFA"/>
        </w:tc>
        <w:tc>
          <w:tcPr>
            <w:tcW w:w="1038" w:type="dxa"/>
          </w:tcPr>
          <w:p w14:paraId="556179A1"/>
        </w:tc>
      </w:tr>
      <w:tr w14:paraId="152C60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90AF67C">
            <w:pPr>
              <w:pStyle w:val="4"/>
            </w:pPr>
            <w:r>
              <w:t xml:space="preserve"> 5</w:t>
            </w:r>
          </w:p>
        </w:tc>
        <w:tc>
          <w:tcPr>
            <w:tcW w:w="1038" w:type="dxa"/>
          </w:tcPr>
          <w:p w14:paraId="1A3D3025"/>
        </w:tc>
        <w:tc>
          <w:tcPr>
            <w:tcW w:w="1038" w:type="dxa"/>
          </w:tcPr>
          <w:p w14:paraId="13AEEC25"/>
        </w:tc>
        <w:tc>
          <w:tcPr>
            <w:tcW w:w="1038" w:type="dxa"/>
          </w:tcPr>
          <w:p w14:paraId="0AF10311"/>
        </w:tc>
        <w:tc>
          <w:tcPr>
            <w:tcW w:w="1038" w:type="dxa"/>
          </w:tcPr>
          <w:p w14:paraId="4DC5CDF6"/>
        </w:tc>
        <w:tc>
          <w:tcPr>
            <w:tcW w:w="1038" w:type="dxa"/>
          </w:tcPr>
          <w:p w14:paraId="1143E0C4"/>
        </w:tc>
        <w:tc>
          <w:tcPr>
            <w:tcW w:w="1038" w:type="dxa"/>
          </w:tcPr>
          <w:p w14:paraId="357FE539"/>
        </w:tc>
        <w:tc>
          <w:tcPr>
            <w:tcW w:w="1038" w:type="dxa"/>
          </w:tcPr>
          <w:p w14:paraId="1105E756"/>
        </w:tc>
      </w:tr>
      <w:tr w14:paraId="7ED969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DAB4D04">
            <w:pPr>
              <w:pStyle w:val="4"/>
            </w:pPr>
            <w:r>
              <w:t xml:space="preserve"> ...</w:t>
            </w:r>
          </w:p>
        </w:tc>
        <w:tc>
          <w:tcPr>
            <w:tcW w:w="1038" w:type="dxa"/>
          </w:tcPr>
          <w:p w14:paraId="771F1074"/>
        </w:tc>
        <w:tc>
          <w:tcPr>
            <w:tcW w:w="1038" w:type="dxa"/>
          </w:tcPr>
          <w:p w14:paraId="2967C6D9"/>
        </w:tc>
        <w:tc>
          <w:tcPr>
            <w:tcW w:w="1038" w:type="dxa"/>
          </w:tcPr>
          <w:p w14:paraId="5B47C213"/>
        </w:tc>
        <w:tc>
          <w:tcPr>
            <w:tcW w:w="1038" w:type="dxa"/>
          </w:tcPr>
          <w:p w14:paraId="4061366A"/>
        </w:tc>
        <w:tc>
          <w:tcPr>
            <w:tcW w:w="1038" w:type="dxa"/>
          </w:tcPr>
          <w:p w14:paraId="72BFFBDB"/>
        </w:tc>
        <w:tc>
          <w:tcPr>
            <w:tcW w:w="1038" w:type="dxa"/>
          </w:tcPr>
          <w:p w14:paraId="44DFE8CB"/>
        </w:tc>
        <w:tc>
          <w:tcPr>
            <w:tcW w:w="1038" w:type="dxa"/>
          </w:tcPr>
          <w:p w14:paraId="3505F642"/>
        </w:tc>
      </w:tr>
    </w:tbl>
    <w:p w14:paraId="208B8C13">
      <w:pPr>
        <w:pStyle w:val="4"/>
        <w:ind w:firstLine="480"/>
      </w:pPr>
      <w:r>
        <w:t>注：1.制造商为小型或微型企业时才需要填“制造商企业类型”栏,填写内容为“小型”或“微型”；</w:t>
      </w:r>
    </w:p>
    <w:p w14:paraId="36D8213C">
      <w:pPr>
        <w:pStyle w:val="4"/>
        <w:ind w:firstLine="480"/>
      </w:pPr>
      <w:r>
        <w:t>2.“节能产品、环境标志产品”须填写认证证书编号，并在对应“节能产品”、“环境标志产品”栏中勾选，同时提供有效期内的证书复印件（加盖投标人公章）</w:t>
      </w:r>
    </w:p>
    <w:p w14:paraId="74D657AB">
      <w:pPr>
        <w:pStyle w:val="4"/>
      </w:pPr>
      <w:r>
        <w:t xml:space="preserve"> 投标人名称（盖章）：__________________</w:t>
      </w:r>
    </w:p>
    <w:p w14:paraId="33D8B66F">
      <w:pPr>
        <w:pStyle w:val="4"/>
      </w:pPr>
      <w:r>
        <w:t>日期： 年 月 日</w:t>
      </w:r>
    </w:p>
    <w:p w14:paraId="4C0308EB">
      <w:pPr>
        <w:pStyle w:val="4"/>
        <w:ind w:firstLine="480"/>
      </w:pPr>
      <w:r>
        <w:t xml:space="preserve">  </w:t>
      </w:r>
    </w:p>
    <w:p w14:paraId="17836799">
      <w:pPr>
        <w:pStyle w:val="4"/>
        <w:outlineLvl w:val="2"/>
      </w:pPr>
      <w:r>
        <w:rPr>
          <w:b/>
          <w:sz w:val="28"/>
        </w:rPr>
        <w:t>格式五：</w:t>
      </w:r>
    </w:p>
    <w:p w14:paraId="34B04369">
      <w:pPr>
        <w:pStyle w:val="4"/>
        <w:ind w:firstLine="480"/>
      </w:pPr>
      <w:r>
        <w:t>（投标人可使用下述格式，也可使用广东省工商行政管理局统一印制的法定代表人证明书格式）</w:t>
      </w:r>
    </w:p>
    <w:p w14:paraId="70FF31AD">
      <w:pPr>
        <w:pStyle w:val="4"/>
        <w:jc w:val="center"/>
        <w:outlineLvl w:val="3"/>
      </w:pPr>
      <w:r>
        <w:rPr>
          <w:b/>
          <w:sz w:val="24"/>
        </w:rPr>
        <w:t>法定代表人证明书</w:t>
      </w:r>
    </w:p>
    <w:p w14:paraId="0755C750">
      <w:pPr>
        <w:pStyle w:val="4"/>
        <w:ind w:firstLine="480"/>
      </w:pPr>
      <w:r>
        <w:t>_____________现任我单位_____________职务，为法定代表人，特此证明。</w:t>
      </w:r>
    </w:p>
    <w:p w14:paraId="67DB3305">
      <w:pPr>
        <w:pStyle w:val="4"/>
        <w:ind w:firstLine="480"/>
      </w:pPr>
      <w:r>
        <w:t>有效期限：__________________</w:t>
      </w:r>
    </w:p>
    <w:p w14:paraId="199A72EA">
      <w:pPr>
        <w:pStyle w:val="4"/>
        <w:ind w:firstLine="480"/>
      </w:pPr>
      <w:r>
        <w:t>附：代表人性别：_____年龄：_________ 身份证号码：__________________</w:t>
      </w:r>
    </w:p>
    <w:p w14:paraId="14B9DA06">
      <w:pPr>
        <w:pStyle w:val="4"/>
        <w:ind w:firstLine="480"/>
      </w:pPr>
      <w:r>
        <w:t>注册号码：____________________企业类型：____________________________</w:t>
      </w:r>
    </w:p>
    <w:p w14:paraId="4B99E3F7">
      <w:pPr>
        <w:pStyle w:val="4"/>
        <w:ind w:firstLine="480"/>
      </w:pPr>
      <w:r>
        <w:t>经营范围：__________________________</w:t>
      </w:r>
    </w:p>
    <w:p w14:paraId="117F6839">
      <w:pPr>
        <w:pStyle w:val="4"/>
      </w:pPr>
      <w:r>
        <w:t xml:space="preserve"> 投标人名称（盖章）：__________________</w:t>
      </w:r>
    </w:p>
    <w:p w14:paraId="1F3B7307">
      <w:pPr>
        <w:pStyle w:val="4"/>
      </w:pPr>
      <w:r>
        <w:t xml:space="preserve"> 地址：__________________</w:t>
      </w:r>
    </w:p>
    <w:p w14:paraId="6BB6A8A1">
      <w:pPr>
        <w:pStyle w:val="4"/>
      </w:pPr>
      <w:r>
        <w:t xml:space="preserve"> 法定代表人（签字或盖章）：__________________</w:t>
      </w:r>
    </w:p>
    <w:p w14:paraId="009C997D">
      <w:pPr>
        <w:pStyle w:val="4"/>
      </w:pPr>
      <w:r>
        <w:t xml:space="preserve"> 职务：__________________</w:t>
      </w:r>
    </w:p>
    <w:p w14:paraId="64862B86">
      <w:pPr>
        <w:pStyle w:val="4"/>
      </w:pPr>
      <w:r>
        <w:t xml:space="preserve"> 日期： 年 月 日</w:t>
      </w:r>
    </w:p>
    <w:p w14:paraId="2E788AC2">
      <w:pPr>
        <w:pStyle w:val="4"/>
        <w:ind w:firstLine="480"/>
      </w:pPr>
      <w:r>
        <w:t xml:space="preserve">  </w:t>
      </w:r>
    </w:p>
    <w:p w14:paraId="6B952E61">
      <w:pPr>
        <w:pStyle w:val="4"/>
        <w:outlineLvl w:val="2"/>
      </w:pPr>
      <w:r>
        <w:rPr>
          <w:b/>
          <w:sz w:val="28"/>
        </w:rPr>
        <w:t>格式六：</w:t>
      </w:r>
    </w:p>
    <w:p w14:paraId="36427647">
      <w:pPr>
        <w:pStyle w:val="4"/>
        <w:jc w:val="center"/>
        <w:outlineLvl w:val="3"/>
      </w:pPr>
      <w:r>
        <w:rPr>
          <w:b/>
          <w:sz w:val="24"/>
        </w:rPr>
        <w:t>法定代表人授权书格式</w:t>
      </w:r>
    </w:p>
    <w:p w14:paraId="5D211C2C">
      <w:pPr>
        <w:pStyle w:val="4"/>
        <w:ind w:firstLine="480"/>
      </w:pPr>
      <w:r>
        <w:t>（对于银行、保险、电信、邮政、铁路等行业以及获得总公司投标授权的分公司，可以提供投标分支机构负责人授权书）</w:t>
      </w:r>
    </w:p>
    <w:p w14:paraId="60FE18FD">
      <w:pPr>
        <w:pStyle w:val="4"/>
        <w:jc w:val="center"/>
        <w:outlineLvl w:val="3"/>
      </w:pPr>
      <w:r>
        <w:rPr>
          <w:b/>
          <w:sz w:val="24"/>
        </w:rPr>
        <w:t>法定代表人授权书</w:t>
      </w:r>
    </w:p>
    <w:p w14:paraId="52DC605B">
      <w:pPr>
        <w:pStyle w:val="4"/>
        <w:ind w:firstLine="480"/>
      </w:pPr>
      <w:r>
        <w:t>致：佛山市粤创招标代理有限公司</w:t>
      </w:r>
    </w:p>
    <w:p w14:paraId="7B778535">
      <w:pPr>
        <w:pStyle w:val="4"/>
        <w:ind w:firstLine="480"/>
      </w:pPr>
      <w:r>
        <w:t xml:space="preserve">本授权书声明：________是注册于 </w:t>
      </w:r>
      <w:r>
        <w:rPr>
          <w:u w:val="single"/>
        </w:rPr>
        <w:t>（国家或地区）</w:t>
      </w:r>
      <w:r>
        <w:t>的</w:t>
      </w:r>
      <w:r>
        <w:rPr>
          <w:u w:val="single"/>
        </w:rPr>
        <w:t>（投标人名称）</w:t>
      </w:r>
      <w:r>
        <w:t xml:space="preserve">的法定代表人，现任________职务，有效证件号码：________________。现授权 </w:t>
      </w:r>
      <w:r>
        <w:rPr>
          <w:u w:val="single"/>
        </w:rPr>
        <w:t>（姓名、职务）</w:t>
      </w:r>
      <w:r>
        <w:t xml:space="preserve"> 作为我公司的全权代理人，就“2025-2026年度西南街道控规修改项目”项目采购[采购项目编号为JF2025（SS）WZ0047]的投标和合同执行，以我方的名义处理一切与之有关的事宜。</w:t>
      </w:r>
    </w:p>
    <w:p w14:paraId="11FF1629">
      <w:pPr>
        <w:pStyle w:val="4"/>
        <w:ind w:firstLine="480"/>
      </w:pPr>
      <w:r>
        <w:t>本授权书于________年________月________日签字生效，特此声明。</w:t>
      </w:r>
    </w:p>
    <w:p w14:paraId="6E161A46">
      <w:pPr>
        <w:pStyle w:val="4"/>
      </w:pPr>
      <w:r>
        <w:t xml:space="preserve"> 投标人（盖章）：__________________</w:t>
      </w:r>
    </w:p>
    <w:p w14:paraId="459C9068">
      <w:pPr>
        <w:pStyle w:val="4"/>
      </w:pPr>
      <w:r>
        <w:t xml:space="preserve"> 地址：__________________</w:t>
      </w:r>
    </w:p>
    <w:p w14:paraId="3703F49E">
      <w:pPr>
        <w:pStyle w:val="4"/>
      </w:pPr>
      <w:r>
        <w:t xml:space="preserve"> 法定代表人（签字或盖章）：__________________</w:t>
      </w:r>
    </w:p>
    <w:p w14:paraId="546304EF">
      <w:pPr>
        <w:pStyle w:val="4"/>
      </w:pPr>
      <w:r>
        <w:t xml:space="preserve"> 职务：__________________</w:t>
      </w:r>
    </w:p>
    <w:p w14:paraId="7177D074">
      <w:pPr>
        <w:pStyle w:val="4"/>
      </w:pPr>
      <w:r>
        <w:t xml:space="preserve"> 被授权人（签字或盖章）：__________________</w:t>
      </w:r>
    </w:p>
    <w:p w14:paraId="34C77D27">
      <w:pPr>
        <w:pStyle w:val="4"/>
      </w:pPr>
      <w:r>
        <w:t xml:space="preserve"> 职务：__________________</w:t>
      </w:r>
    </w:p>
    <w:p w14:paraId="0BE1066A">
      <w:pPr>
        <w:pStyle w:val="4"/>
      </w:pPr>
      <w:r>
        <w:t xml:space="preserve"> 日期： 年 月 日</w:t>
      </w:r>
    </w:p>
    <w:p w14:paraId="6E6C8B10">
      <w:pPr>
        <w:pStyle w:val="4"/>
        <w:ind w:firstLine="480"/>
      </w:pPr>
      <w:r>
        <w:t xml:space="preserve">  </w:t>
      </w:r>
    </w:p>
    <w:p w14:paraId="42A57E6D">
      <w:pPr>
        <w:pStyle w:val="4"/>
        <w:outlineLvl w:val="2"/>
      </w:pPr>
      <w:r>
        <w:rPr>
          <w:b/>
          <w:sz w:val="28"/>
        </w:rPr>
        <w:t>格式七：</w:t>
      </w:r>
    </w:p>
    <w:p w14:paraId="6EC7D97F">
      <w:pPr>
        <w:pStyle w:val="4"/>
        <w:jc w:val="center"/>
        <w:outlineLvl w:val="3"/>
      </w:pPr>
      <w:r>
        <w:rPr>
          <w:b/>
          <w:sz w:val="24"/>
        </w:rPr>
        <w:t>投标保证金</w:t>
      </w:r>
    </w:p>
    <w:p w14:paraId="3B1C6C72">
      <w:pPr>
        <w:pStyle w:val="4"/>
        <w:ind w:firstLine="480"/>
      </w:pPr>
      <w:r>
        <w:t>采购文件要求递交投标保证金的，投标人应在此提供保证金的凭证的复印件。</w:t>
      </w:r>
    </w:p>
    <w:p w14:paraId="4B6DF926">
      <w:pPr>
        <w:pStyle w:val="4"/>
      </w:pPr>
      <w:r>
        <w:t xml:space="preserve">  </w:t>
      </w:r>
    </w:p>
    <w:p w14:paraId="2B8584E8">
      <w:pPr>
        <w:pStyle w:val="4"/>
        <w:outlineLvl w:val="2"/>
      </w:pPr>
      <w:r>
        <w:rPr>
          <w:b/>
          <w:sz w:val="28"/>
        </w:rPr>
        <w:t>格式八：</w:t>
      </w:r>
    </w:p>
    <w:p w14:paraId="4F6AB355">
      <w:pPr>
        <w:pStyle w:val="4"/>
        <w:jc w:val="center"/>
        <w:outlineLvl w:val="3"/>
      </w:pPr>
      <w:r>
        <w:rPr>
          <w:b/>
          <w:sz w:val="24"/>
        </w:rPr>
        <w:t>提供具有独立承担民事责任的能力的证明材料</w:t>
      </w:r>
    </w:p>
    <w:p w14:paraId="32F73E64">
      <w:pPr>
        <w:pStyle w:val="4"/>
        <w:ind w:firstLine="480"/>
      </w:pPr>
      <w:r>
        <w:t xml:space="preserve">  </w:t>
      </w:r>
    </w:p>
    <w:p w14:paraId="0BFBC38E">
      <w:pPr>
        <w:pStyle w:val="4"/>
        <w:outlineLvl w:val="2"/>
      </w:pPr>
      <w:r>
        <w:rPr>
          <w:b/>
          <w:sz w:val="28"/>
        </w:rPr>
        <w:t>格式九：</w:t>
      </w:r>
    </w:p>
    <w:p w14:paraId="1ADF4D99">
      <w:pPr>
        <w:pStyle w:val="4"/>
        <w:jc w:val="center"/>
        <w:outlineLvl w:val="3"/>
      </w:pPr>
      <w:r>
        <w:rPr>
          <w:b/>
          <w:sz w:val="24"/>
        </w:rPr>
        <w:t>资格性审查要求的其他资质证明文件</w:t>
      </w:r>
    </w:p>
    <w:p w14:paraId="53B96428">
      <w:pPr>
        <w:pStyle w:val="4"/>
        <w:ind w:firstLine="480"/>
      </w:pPr>
      <w:r>
        <w:t>具有履行合同所必需的设备和专业技术能力</w:t>
      </w:r>
    </w:p>
    <w:p w14:paraId="0D6D9FF1">
      <w:pPr>
        <w:pStyle w:val="4"/>
      </w:pPr>
      <w:r>
        <w:t xml:space="preserve">  </w:t>
      </w:r>
    </w:p>
    <w:p w14:paraId="4E2E461C">
      <w:pPr>
        <w:pStyle w:val="4"/>
        <w:outlineLvl w:val="2"/>
      </w:pPr>
      <w:r>
        <w:rPr>
          <w:b/>
          <w:sz w:val="28"/>
        </w:rPr>
        <w:t>格式十：</w:t>
      </w:r>
    </w:p>
    <w:p w14:paraId="6A299E99">
      <w:pPr>
        <w:pStyle w:val="4"/>
        <w:ind w:firstLine="480"/>
      </w:pPr>
      <w:r>
        <w:t>（对于采购需求写明“提供承诺”的条款，供应商可参照以下格式提供承诺）</w:t>
      </w:r>
    </w:p>
    <w:p w14:paraId="790C1217">
      <w:pPr>
        <w:pStyle w:val="4"/>
        <w:jc w:val="center"/>
        <w:outlineLvl w:val="3"/>
      </w:pPr>
      <w:r>
        <w:rPr>
          <w:b/>
          <w:sz w:val="24"/>
        </w:rPr>
        <w:t>承诺函</w:t>
      </w:r>
    </w:p>
    <w:p w14:paraId="4F917490">
      <w:pPr>
        <w:pStyle w:val="4"/>
        <w:ind w:firstLine="480"/>
      </w:pPr>
      <w:r>
        <w:t>致：佛山市自然资源局三水分局西南管理所</w:t>
      </w:r>
      <w:r>
        <w:br w:type="textWrapping"/>
      </w:r>
    </w:p>
    <w:p w14:paraId="18D60122">
      <w:pPr>
        <w:pStyle w:val="4"/>
        <w:ind w:firstLine="480"/>
      </w:pPr>
      <w:r>
        <w:t>对于__________________项目（项目编号：__________________），我方郑重承诺如下：</w:t>
      </w:r>
    </w:p>
    <w:p w14:paraId="506747B7">
      <w:pPr>
        <w:pStyle w:val="4"/>
        <w:ind w:firstLine="480"/>
      </w:pPr>
      <w:r>
        <w:t>如中标/成交，我方承诺严格落实采购文件以下条款：(建议逐条复制采购文件相关条款原文)</w:t>
      </w:r>
    </w:p>
    <w:p w14:paraId="51C5935F">
      <w:pPr>
        <w:pStyle w:val="4"/>
        <w:ind w:firstLine="480"/>
      </w:pPr>
      <w:r>
        <w:t>（一）星号条款</w:t>
      </w:r>
    </w:p>
    <w:p w14:paraId="48B226DC">
      <w:pPr>
        <w:pStyle w:val="4"/>
        <w:ind w:firstLine="480"/>
      </w:pPr>
      <w:r>
        <w:t>1.</w:t>
      </w:r>
    </w:p>
    <w:p w14:paraId="023555B0">
      <w:pPr>
        <w:pStyle w:val="4"/>
        <w:ind w:firstLine="480"/>
      </w:pPr>
      <w:r>
        <w:t>2.</w:t>
      </w:r>
    </w:p>
    <w:p w14:paraId="688A8621">
      <w:pPr>
        <w:pStyle w:val="4"/>
        <w:ind w:firstLine="480"/>
      </w:pPr>
      <w:r>
        <w:t>3.</w:t>
      </w:r>
    </w:p>
    <w:p w14:paraId="09531ACF">
      <w:pPr>
        <w:pStyle w:val="4"/>
        <w:ind w:firstLine="480"/>
      </w:pPr>
      <w:r>
        <w:t>.........</w:t>
      </w:r>
    </w:p>
    <w:p w14:paraId="27DE744B">
      <w:pPr>
        <w:pStyle w:val="4"/>
        <w:ind w:firstLine="480"/>
      </w:pPr>
      <w:r>
        <w:t>（二）三角号条款</w:t>
      </w:r>
    </w:p>
    <w:p w14:paraId="710B5231">
      <w:pPr>
        <w:pStyle w:val="4"/>
        <w:ind w:firstLine="480"/>
      </w:pPr>
      <w:r>
        <w:t>1.</w:t>
      </w:r>
    </w:p>
    <w:p w14:paraId="6FA3A28D">
      <w:pPr>
        <w:pStyle w:val="4"/>
        <w:ind w:firstLine="480"/>
      </w:pPr>
      <w:r>
        <w:t>2.</w:t>
      </w:r>
    </w:p>
    <w:p w14:paraId="5EC82844">
      <w:pPr>
        <w:pStyle w:val="4"/>
        <w:ind w:firstLine="480"/>
      </w:pPr>
      <w:r>
        <w:t>3.</w:t>
      </w:r>
    </w:p>
    <w:p w14:paraId="2C6B8E52">
      <w:pPr>
        <w:pStyle w:val="4"/>
        <w:ind w:firstLine="480"/>
      </w:pPr>
      <w:r>
        <w:t>.........</w:t>
      </w:r>
    </w:p>
    <w:p w14:paraId="64BF63AC">
      <w:pPr>
        <w:pStyle w:val="4"/>
        <w:ind w:firstLine="480"/>
      </w:pPr>
      <w:r>
        <w:t>（三）非星号、非三角号条款</w:t>
      </w:r>
    </w:p>
    <w:p w14:paraId="7C208181">
      <w:pPr>
        <w:pStyle w:val="4"/>
        <w:ind w:firstLine="480"/>
      </w:pPr>
      <w:r>
        <w:t>1.</w:t>
      </w:r>
    </w:p>
    <w:p w14:paraId="561F2E0F">
      <w:pPr>
        <w:pStyle w:val="4"/>
        <w:ind w:firstLine="480"/>
      </w:pPr>
      <w:r>
        <w:t>2.</w:t>
      </w:r>
    </w:p>
    <w:p w14:paraId="7A57DA5D">
      <w:pPr>
        <w:pStyle w:val="4"/>
        <w:ind w:firstLine="480"/>
      </w:pPr>
      <w:r>
        <w:t>3.</w:t>
      </w:r>
    </w:p>
    <w:p w14:paraId="0651FF7F">
      <w:pPr>
        <w:pStyle w:val="4"/>
        <w:ind w:firstLine="480"/>
      </w:pPr>
      <w:r>
        <w:t>.........</w:t>
      </w:r>
      <w:r>
        <w:br w:type="textWrapping"/>
      </w:r>
    </w:p>
    <w:p w14:paraId="5E009DB7">
      <w:pPr>
        <w:pStyle w:val="4"/>
        <w:ind w:firstLine="480"/>
      </w:pPr>
      <w:r>
        <w:t>特此承诺。</w:t>
      </w:r>
    </w:p>
    <w:p w14:paraId="12586760">
      <w:pPr>
        <w:pStyle w:val="4"/>
      </w:pPr>
      <w:r>
        <w:t xml:space="preserve"> 供应商名称（盖章）：__________________</w:t>
      </w:r>
    </w:p>
    <w:p w14:paraId="041874C9">
      <w:pPr>
        <w:pStyle w:val="4"/>
      </w:pPr>
      <w:r>
        <w:t xml:space="preserve"> 日期： 年 月 日</w:t>
      </w:r>
    </w:p>
    <w:p w14:paraId="0ED7553D">
      <w:pPr>
        <w:pStyle w:val="4"/>
        <w:ind w:firstLine="480"/>
      </w:pPr>
      <w:r>
        <w:t xml:space="preserve">  </w:t>
      </w:r>
    </w:p>
    <w:p w14:paraId="663AFAB7">
      <w:pPr>
        <w:pStyle w:val="4"/>
        <w:outlineLvl w:val="2"/>
      </w:pPr>
      <w:r>
        <w:rPr>
          <w:b/>
          <w:sz w:val="28"/>
        </w:rPr>
        <w:t>格式十一：</w:t>
      </w:r>
    </w:p>
    <w:p w14:paraId="3619160B">
      <w:pPr>
        <w:pStyle w:val="4"/>
        <w:ind w:firstLine="480"/>
      </w:pPr>
      <w:r>
        <w:t>（以下格式文件由供应商根据需要选用）</w:t>
      </w:r>
    </w:p>
    <w:p w14:paraId="22F32EF6">
      <w:pPr>
        <w:pStyle w:val="4"/>
        <w:ind w:firstLine="480"/>
      </w:pPr>
      <w:r>
        <w:t>中小企业声明函（所投产品制造商为中小企业时提交本函，所属行业应符合采购文件中明确的本项目所属行业）</w:t>
      </w:r>
    </w:p>
    <w:p w14:paraId="3A821210">
      <w:pPr>
        <w:pStyle w:val="4"/>
        <w:jc w:val="center"/>
        <w:outlineLvl w:val="3"/>
      </w:pPr>
      <w:r>
        <w:rPr>
          <w:b/>
          <w:sz w:val="24"/>
        </w:rPr>
        <w:t>中小企业声明函（货物）</w:t>
      </w:r>
    </w:p>
    <w:p w14:paraId="5CEFB801">
      <w:pPr>
        <w:pStyle w:val="4"/>
        <w:ind w:firstLine="480"/>
      </w:pPr>
      <w:r>
        <w:t>本公司（联合体）郑重声明，根据《政府采购促进中小企业发展管理办法》（财库﹝2020﹞46 号）的规定，本公司（联合体）参加</w:t>
      </w:r>
      <w:r>
        <w:rPr>
          <w:u w:val="single"/>
        </w:rPr>
        <w:t>（单位名称）</w:t>
      </w:r>
      <w:r>
        <w:t>的</w:t>
      </w:r>
      <w:r>
        <w:rPr>
          <w:u w:val="single"/>
        </w:rPr>
        <w:t>（项目名称）</w:t>
      </w:r>
      <w:r>
        <w:t>采购活动，提供的货物全部由符合政策要求的中小企业制造。相关企业（含联合体中的中小企业、签订分包意向协议的中小企业）的具体情况如下：</w:t>
      </w:r>
    </w:p>
    <w:p w14:paraId="67D488E9">
      <w:pPr>
        <w:pStyle w:val="4"/>
        <w:ind w:firstLine="480"/>
      </w:pPr>
      <w:r>
        <w:t xml:space="preserve"> 1.</w:t>
      </w:r>
      <w:r>
        <w:rPr>
          <w:u w:val="single"/>
        </w:rPr>
        <w:t>（标的名称）</w:t>
      </w:r>
      <w:r>
        <w:t>，属于</w:t>
      </w:r>
      <w:r>
        <w:rPr>
          <w:u w:val="single"/>
        </w:rPr>
        <w:t>（采购文件中明确的所属行业）</w:t>
      </w:r>
      <w:r>
        <w:t>行业；制造商为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14:paraId="03701668">
      <w:pPr>
        <w:pStyle w:val="4"/>
        <w:ind w:firstLine="480"/>
      </w:pPr>
      <w:r>
        <w:t xml:space="preserve"> 2.</w:t>
      </w:r>
      <w:r>
        <w:rPr>
          <w:u w:val="single"/>
        </w:rPr>
        <w:t>（标的名称）</w:t>
      </w:r>
      <w:r>
        <w:t>，属于</w:t>
      </w:r>
      <w:r>
        <w:rPr>
          <w:u w:val="single"/>
        </w:rPr>
        <w:t>（采购文件中明确的所属行业）</w:t>
      </w:r>
      <w:r>
        <w:t>行业；制造商为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14:paraId="1CBD1E3D">
      <w:pPr>
        <w:pStyle w:val="4"/>
        <w:ind w:firstLine="480"/>
      </w:pPr>
      <w:r>
        <w:t>……</w:t>
      </w:r>
    </w:p>
    <w:p w14:paraId="6F5DA038">
      <w:pPr>
        <w:pStyle w:val="4"/>
        <w:ind w:firstLine="480"/>
      </w:pPr>
      <w:r>
        <w:t>以上企业，不属于大企业的分支机构，不存在控股股东为大企业的情形，也不存在与大企业的负责人为同一人的情形。</w:t>
      </w:r>
    </w:p>
    <w:p w14:paraId="5647B184">
      <w:pPr>
        <w:pStyle w:val="4"/>
        <w:ind w:firstLine="480"/>
      </w:pPr>
      <w:r>
        <w:t>本企业对上述声明内容的真实性负责。如有虚假，将依法承担相应责任。</w:t>
      </w:r>
    </w:p>
    <w:p w14:paraId="3A1AE971">
      <w:pPr>
        <w:pStyle w:val="4"/>
      </w:pPr>
      <w:r>
        <w:t xml:space="preserve"> 企业名称（盖章）：__________________</w:t>
      </w:r>
    </w:p>
    <w:p w14:paraId="1D08B9D3">
      <w:pPr>
        <w:pStyle w:val="4"/>
      </w:pPr>
      <w:r>
        <w:t xml:space="preserve"> 日期： 年 月 日</w:t>
      </w:r>
    </w:p>
    <w:p w14:paraId="5DD9F6FB">
      <w:pPr>
        <w:pStyle w:val="4"/>
        <w:ind w:firstLine="480"/>
      </w:pPr>
      <w:r>
        <w:t>1：从业人员、营业收入、资产总额填报上一年度数据，无上一年度数据的新成立企业可不填报</w:t>
      </w:r>
    </w:p>
    <w:p w14:paraId="33CD81DC">
      <w:pPr>
        <w:pStyle w:val="4"/>
        <w:ind w:firstLine="480"/>
      </w:pPr>
      <w:r>
        <w:t xml:space="preserve"> 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14:paraId="7F121FDC">
      <w:pPr>
        <w:pStyle w:val="4"/>
        <w:ind w:firstLine="480"/>
      </w:pPr>
      <w:r>
        <w:t xml:space="preserve">  </w:t>
      </w:r>
    </w:p>
    <w:p w14:paraId="33323723">
      <w:pPr>
        <w:pStyle w:val="4"/>
        <w:ind w:firstLine="480"/>
      </w:pPr>
      <w:r>
        <w:t>中小企业声明函（承建本项目工程为中小企业或者承接本项目服务为中小企业时提交本函，所属行业应符合采购文件中明确的本项目所属行业）</w:t>
      </w:r>
    </w:p>
    <w:p w14:paraId="37841040">
      <w:pPr>
        <w:pStyle w:val="4"/>
        <w:jc w:val="center"/>
        <w:outlineLvl w:val="3"/>
      </w:pPr>
      <w:r>
        <w:rPr>
          <w:b/>
          <w:sz w:val="24"/>
        </w:rPr>
        <w:t>中小企业声明函（工程、服务）</w:t>
      </w:r>
    </w:p>
    <w:p w14:paraId="33965AD2">
      <w:pPr>
        <w:pStyle w:val="4"/>
        <w:ind w:firstLine="480"/>
      </w:pPr>
      <w:r>
        <w:t>本公司（联合体）郑重声明，根据《政府采购促进中小企业发展管理办法》（财库﹝2020﹞46 号）的规定，本公司（联合体）参加</w:t>
      </w:r>
      <w:r>
        <w:rPr>
          <w:u w:val="single"/>
        </w:rPr>
        <w:t>（单位名称）</w:t>
      </w:r>
      <w:r>
        <w:t>的</w:t>
      </w:r>
      <w:r>
        <w:rPr>
          <w:u w:val="single"/>
        </w:rPr>
        <w:t>（项目名称）</w:t>
      </w:r>
      <w:r>
        <w:t>采购活动，工程的施工单位全部为符合政策要求的中小企业（或者：服务全部由符合政策要求的中小企业承接）。相关企业（含联合体中的中小企业、签订分包意向协议的中小企业）的具体情况如下：</w:t>
      </w:r>
    </w:p>
    <w:p w14:paraId="3F298A35">
      <w:pPr>
        <w:pStyle w:val="4"/>
        <w:ind w:firstLine="480"/>
      </w:pPr>
      <w:r>
        <w:t xml:space="preserve"> 1.</w:t>
      </w:r>
      <w:r>
        <w:rPr>
          <w:u w:val="single"/>
        </w:rPr>
        <w:t>（标的名称）</w:t>
      </w:r>
      <w:r>
        <w:t>，属于</w:t>
      </w:r>
      <w:r>
        <w:rPr>
          <w:u w:val="single"/>
        </w:rPr>
        <w:t>（采购文件中明确的所属行业）</w:t>
      </w:r>
      <w:r>
        <w:t>行业；承建（承接）企业为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14:paraId="643677F8">
      <w:pPr>
        <w:pStyle w:val="4"/>
        <w:ind w:firstLine="480"/>
      </w:pPr>
      <w:r>
        <w:t xml:space="preserve"> 2.</w:t>
      </w:r>
      <w:r>
        <w:rPr>
          <w:u w:val="single"/>
        </w:rPr>
        <w:t>（标的名称）</w:t>
      </w:r>
      <w:r>
        <w:t>，属于</w:t>
      </w:r>
      <w:r>
        <w:rPr>
          <w:u w:val="single"/>
        </w:rPr>
        <w:t>（采购文件中明确的所属行业）</w:t>
      </w:r>
      <w:r>
        <w:t>行业；承建（承接）企业为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14:paraId="3BBC36AD">
      <w:pPr>
        <w:pStyle w:val="4"/>
        <w:ind w:firstLine="480"/>
      </w:pPr>
      <w:r>
        <w:t>……</w:t>
      </w:r>
    </w:p>
    <w:p w14:paraId="5254A00B">
      <w:pPr>
        <w:pStyle w:val="4"/>
        <w:ind w:firstLine="480"/>
      </w:pPr>
      <w:r>
        <w:t>以上企业，不属于大企业的分支机构，不存在控股股东为大企业的情形，也不存在与大企业的负责人为同一人的情形。</w:t>
      </w:r>
    </w:p>
    <w:p w14:paraId="25A27DD2">
      <w:pPr>
        <w:pStyle w:val="4"/>
        <w:ind w:firstLine="480"/>
      </w:pPr>
      <w:r>
        <w:t>本企业对上述声明内容的真实性负责。如有虚假，将依法承担相应责任。</w:t>
      </w:r>
    </w:p>
    <w:p w14:paraId="1FF6BC76">
      <w:pPr>
        <w:pStyle w:val="4"/>
      </w:pPr>
      <w:r>
        <w:t xml:space="preserve"> 企业名称（盖章）：__________________</w:t>
      </w:r>
    </w:p>
    <w:p w14:paraId="445841C8">
      <w:pPr>
        <w:pStyle w:val="4"/>
      </w:pPr>
      <w:r>
        <w:t xml:space="preserve"> 日期： 年 月 日</w:t>
      </w:r>
    </w:p>
    <w:p w14:paraId="08AC010D">
      <w:pPr>
        <w:pStyle w:val="4"/>
        <w:ind w:firstLine="480"/>
      </w:pPr>
      <w:r>
        <w:t>1：从业人员、营业收入、资产总额填报上一年度数据，无上一年度数据的新成立企业可不填报。</w:t>
      </w:r>
    </w:p>
    <w:p w14:paraId="5BAD01CE">
      <w:pPr>
        <w:pStyle w:val="4"/>
        <w:ind w:firstLine="480"/>
      </w:pPr>
      <w:r>
        <w:t>2：投标人应当自行核实是否属于小微企业，并认真填写声明函，若有虚假将追究其责任。</w:t>
      </w:r>
    </w:p>
    <w:p w14:paraId="31C0FBAF">
      <w:pPr>
        <w:pStyle w:val="4"/>
        <w:ind w:firstLine="480"/>
      </w:pPr>
      <w:r>
        <w:t xml:space="preserve">  </w:t>
      </w:r>
    </w:p>
    <w:p w14:paraId="374C54AD">
      <w:pPr>
        <w:pStyle w:val="4"/>
        <w:outlineLvl w:val="2"/>
      </w:pPr>
      <w:r>
        <w:rPr>
          <w:b/>
          <w:sz w:val="28"/>
        </w:rPr>
        <w:t>格式十二：</w:t>
      </w:r>
    </w:p>
    <w:p w14:paraId="5F1A0C53">
      <w:pPr>
        <w:pStyle w:val="4"/>
        <w:ind w:firstLine="480"/>
      </w:pPr>
      <w:r>
        <w:t>（以下格式文件由供应商根据需要选用）</w:t>
      </w:r>
    </w:p>
    <w:p w14:paraId="0CE9F221">
      <w:pPr>
        <w:pStyle w:val="4"/>
        <w:jc w:val="center"/>
        <w:outlineLvl w:val="3"/>
      </w:pPr>
      <w:r>
        <w:rPr>
          <w:b/>
          <w:sz w:val="24"/>
        </w:rPr>
        <w:t>监狱企业</w:t>
      </w:r>
    </w:p>
    <w:p w14:paraId="5DB7C4A2">
      <w:pPr>
        <w:pStyle w:val="4"/>
        <w:ind w:firstLine="480"/>
      </w:pPr>
      <w:r>
        <w:t>提供由监狱管理局、戒毒管理局（含新疆生产建设兵团）出具的属于监狱企业的证明文件。</w:t>
      </w:r>
    </w:p>
    <w:p w14:paraId="10E418C4">
      <w:pPr>
        <w:pStyle w:val="4"/>
        <w:ind w:firstLine="480"/>
      </w:pPr>
      <w:r>
        <w:t xml:space="preserve">  </w:t>
      </w:r>
    </w:p>
    <w:p w14:paraId="0C492C1D">
      <w:pPr>
        <w:pStyle w:val="4"/>
        <w:outlineLvl w:val="2"/>
      </w:pPr>
      <w:r>
        <w:rPr>
          <w:b/>
          <w:sz w:val="28"/>
        </w:rPr>
        <w:t>格式十三：</w:t>
      </w:r>
    </w:p>
    <w:p w14:paraId="011EFCE9">
      <w:pPr>
        <w:pStyle w:val="4"/>
        <w:ind w:firstLine="480"/>
      </w:pPr>
      <w:r>
        <w:t>（以下格式文件由供应商根据需要选用）</w:t>
      </w:r>
    </w:p>
    <w:p w14:paraId="751D1A70">
      <w:pPr>
        <w:pStyle w:val="4"/>
        <w:jc w:val="center"/>
        <w:outlineLvl w:val="3"/>
      </w:pPr>
      <w:r>
        <w:rPr>
          <w:b/>
          <w:sz w:val="24"/>
        </w:rPr>
        <w:t>残疾人福利性单位声明函</w:t>
      </w:r>
    </w:p>
    <w:p w14:paraId="08A51924">
      <w:pPr>
        <w:pStyle w:val="4"/>
        <w:ind w:firstLine="480"/>
      </w:pPr>
      <w: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1F2133E">
      <w:pPr>
        <w:pStyle w:val="4"/>
        <w:ind w:firstLine="480"/>
      </w:pPr>
      <w:r>
        <w:t>本单位对上述声明的真实性负责。如有虚假，将依法承担相应责任。</w:t>
      </w:r>
    </w:p>
    <w:p w14:paraId="1586DB17">
      <w:pPr>
        <w:pStyle w:val="4"/>
      </w:pPr>
      <w:r>
        <w:t xml:space="preserve"> 单位名称（盖章）：__________________</w:t>
      </w:r>
    </w:p>
    <w:p w14:paraId="2E0B4316">
      <w:pPr>
        <w:pStyle w:val="4"/>
      </w:pPr>
      <w:r>
        <w:t xml:space="preserve"> 日期： 年 月 日</w:t>
      </w:r>
    </w:p>
    <w:p w14:paraId="481812A0">
      <w:pPr>
        <w:pStyle w:val="4"/>
        <w:ind w:firstLine="480"/>
      </w:pPr>
      <w:r>
        <w:t>注：本函未填写或未勾选视作未做声明。</w:t>
      </w:r>
    </w:p>
    <w:p w14:paraId="41AA3555">
      <w:pPr>
        <w:pStyle w:val="4"/>
        <w:ind w:firstLine="480"/>
      </w:pPr>
      <w:r>
        <w:t xml:space="preserve">  </w:t>
      </w:r>
    </w:p>
    <w:p w14:paraId="028C1A05">
      <w:pPr>
        <w:pStyle w:val="4"/>
        <w:outlineLvl w:val="2"/>
      </w:pPr>
      <w:r>
        <w:rPr>
          <w:b/>
          <w:sz w:val="28"/>
        </w:rPr>
        <w:t>格式十四：</w:t>
      </w:r>
    </w:p>
    <w:p w14:paraId="681DAEA0">
      <w:pPr>
        <w:pStyle w:val="4"/>
        <w:ind w:firstLine="480"/>
      </w:pPr>
      <w:r>
        <w:t>（以下格式文件由供应商根据需要选用）</w:t>
      </w:r>
    </w:p>
    <w:p w14:paraId="552D23F6">
      <w:pPr>
        <w:pStyle w:val="4"/>
        <w:jc w:val="center"/>
        <w:outlineLvl w:val="3"/>
      </w:pPr>
      <w:r>
        <w:rPr>
          <w:b/>
          <w:sz w:val="24"/>
        </w:rPr>
        <w:t>联合体共同投标协议书</w:t>
      </w:r>
    </w:p>
    <w:p w14:paraId="772DF804">
      <w:pPr>
        <w:pStyle w:val="4"/>
        <w:ind w:firstLine="480"/>
      </w:pPr>
      <w:r>
        <w:t>立约方：</w:t>
      </w:r>
      <w:r>
        <w:rPr>
          <w:u w:val="single"/>
        </w:rPr>
        <w:t>（甲公司全称）</w:t>
      </w:r>
    </w:p>
    <w:p w14:paraId="6FE5BB89">
      <w:pPr>
        <w:pStyle w:val="4"/>
        <w:ind w:firstLine="480"/>
      </w:pPr>
      <w:r>
        <w:rPr>
          <w:u w:val="single"/>
        </w:rPr>
        <w:t>（乙公司全称）</w:t>
      </w:r>
    </w:p>
    <w:p w14:paraId="676BDD5F">
      <w:pPr>
        <w:pStyle w:val="4"/>
        <w:ind w:firstLine="480"/>
      </w:pPr>
      <w:r>
        <w:rPr>
          <w:u w:val="single"/>
        </w:rPr>
        <w:t>（……公司全称）</w:t>
      </w:r>
    </w:p>
    <w:p w14:paraId="4B9BDA1E">
      <w:pPr>
        <w:pStyle w:val="4"/>
        <w:ind w:firstLine="480"/>
      </w:pPr>
      <w:r>
        <w:rPr>
          <w:u w:val="single"/>
        </w:rPr>
        <w:t>（甲公司全称）、（乙公司全称）、（……公司全称）</w:t>
      </w:r>
      <w:r>
        <w:t>自愿组成联合体，以一个投标人的身份共同参加（采购项目名称）（采购项目编号）的响应活动。经各方充分协商一致，就项目的响应和合同实施阶段的有关事务协商一致订立协议如下：</w:t>
      </w:r>
    </w:p>
    <w:p w14:paraId="6E78A25F">
      <w:pPr>
        <w:pStyle w:val="4"/>
        <w:ind w:firstLine="480"/>
      </w:pPr>
      <w:r>
        <w:t>一、联合体各方关系</w:t>
      </w:r>
    </w:p>
    <w:p w14:paraId="71ED54B9">
      <w:pPr>
        <w:pStyle w:val="4"/>
        <w:ind w:firstLine="480"/>
      </w:pPr>
      <w:r>
        <w:rPr>
          <w:u w:val="single"/>
        </w:rPr>
        <w:t>（甲公司全称）、（乙公司全称）、（……公司全称）</w:t>
      </w:r>
      <w:r>
        <w:t>共同组成一个联合体，以一个投标人的身份共同参加本项目的响应。（甲公司全称）、（乙公司全称）、（……公司全称）作为联合体成员，若中标，联合体各方共同与（采购人）签订政府采购合同。</w:t>
      </w:r>
    </w:p>
    <w:p w14:paraId="2C34906B">
      <w:pPr>
        <w:pStyle w:val="4"/>
        <w:ind w:firstLine="480"/>
      </w:pPr>
      <w:r>
        <w:t>二、联合体内部有关事项约定如下：</w:t>
      </w:r>
    </w:p>
    <w:p w14:paraId="2F367750">
      <w:pPr>
        <w:pStyle w:val="4"/>
        <w:ind w:firstLine="480"/>
      </w:pPr>
      <w:r>
        <w:t>1.（甲公司全称）作为联合体的牵头单位，代表联合体双方负责投标和合同实施阶段的主办、协调工作。</w:t>
      </w:r>
    </w:p>
    <w:p w14:paraId="4CE6FD30">
      <w:pPr>
        <w:pStyle w:val="4"/>
        <w:ind w:firstLine="480"/>
      </w:pPr>
      <w:r>
        <w:t xml:space="preserve"> 2.联合体将严格按照文件的各项要求，递交投标文件，切实执行一切合同文件，共同承担合同规定的一切义务和责任，同时按照内部职责的划分，承担自身所负的责任和风险，在法律上承担连带责任。</w:t>
      </w:r>
    </w:p>
    <w:p w14:paraId="0D8FF1D1">
      <w:pPr>
        <w:pStyle w:val="4"/>
        <w:ind w:firstLine="480"/>
      </w:pPr>
      <w:r>
        <w:t>3.如果本联合体中标，</w:t>
      </w:r>
      <w:r>
        <w:rPr>
          <w:u w:val="single"/>
        </w:rPr>
        <w:t>（甲公司全称）</w:t>
      </w:r>
      <w:r>
        <w:t>负责本项目___________部分，</w:t>
      </w:r>
      <w:r>
        <w:rPr>
          <w:u w:val="single"/>
        </w:rPr>
        <w:t>（乙公司全称）</w:t>
      </w:r>
      <w:r>
        <w:t>负责本项目___________部分。</w:t>
      </w:r>
    </w:p>
    <w:p w14:paraId="014354D1">
      <w:pPr>
        <w:pStyle w:val="4"/>
        <w:ind w:firstLine="480"/>
      </w:pPr>
      <w:r>
        <w:t>4.如中标，联合体各方共同与（采购人）签订合同书，并就中标项目向采购人负责有连带的和各自的法律责任；</w:t>
      </w:r>
    </w:p>
    <w:p w14:paraId="58F6D43B">
      <w:pPr>
        <w:pStyle w:val="4"/>
        <w:ind w:firstLine="480"/>
      </w:pPr>
      <w:r>
        <w:t>5.联合体成员（公司全称）为（请填写：小型、微型）企业，将承担合同总金额_____%的工作内容（联合体成员中有小型、微型企业时适用）。</w:t>
      </w:r>
    </w:p>
    <w:p w14:paraId="002A69B3">
      <w:pPr>
        <w:pStyle w:val="4"/>
        <w:ind w:firstLine="480"/>
      </w:pPr>
      <w: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14:paraId="4B8EF924">
      <w:pPr>
        <w:pStyle w:val="4"/>
        <w:ind w:firstLine="480"/>
      </w:pPr>
      <w:r>
        <w:t>四、联合体如因违约过失责任而导致采购人经济损失或被索赔时，本联合体任何一方均同意无条件优先清偿采购人的一切债务和经济赔偿。</w:t>
      </w:r>
    </w:p>
    <w:p w14:paraId="57579291">
      <w:pPr>
        <w:pStyle w:val="4"/>
        <w:ind w:firstLine="480"/>
      </w:pPr>
      <w:r>
        <w:t>五、本协议在自签署之日起生效，有效期内有效，如获中标资格，合同有效期延续至合同履行完毕之日。</w:t>
      </w:r>
    </w:p>
    <w:p w14:paraId="4CA53860">
      <w:pPr>
        <w:pStyle w:val="4"/>
        <w:ind w:firstLine="480"/>
      </w:pPr>
      <w:r>
        <w:t>六、本协议书正本一式_____份，随投标文件装订_____份，送采购人_____份，联合体成员各一份；副本一式_____份，联合体成员各执_____份。</w:t>
      </w:r>
    </w:p>
    <w:p w14:paraId="321B13BC">
      <w:pPr>
        <w:pStyle w:val="4"/>
      </w:pPr>
      <w:r>
        <w:t xml:space="preserve"> 甲公司全称：____（盖章）________，乙公司全称：____（盖章）________，……公司全称：____（盖章）________，</w:t>
      </w:r>
    </w:p>
    <w:p w14:paraId="27EFD0C3">
      <w:pPr>
        <w:pStyle w:val="4"/>
      </w:pPr>
      <w:r>
        <w:t xml:space="preserve"> ____年____月 ____日，____年____月____日，____年____月____日</w:t>
      </w:r>
    </w:p>
    <w:p w14:paraId="4531A9F5">
      <w:pPr>
        <w:pStyle w:val="4"/>
        <w:ind w:firstLine="480"/>
      </w:pPr>
      <w:r>
        <w:t>注：1．联合响应时需签本协议，联合体各方成员应在本协议上共同盖章确认。</w:t>
      </w:r>
    </w:p>
    <w:p w14:paraId="6A93699C">
      <w:pPr>
        <w:pStyle w:val="4"/>
        <w:ind w:firstLine="480"/>
      </w:pPr>
      <w:r>
        <w:t>2．本协议内容不得擅自修改。此协议将作为签订合同的附件之一。</w:t>
      </w:r>
    </w:p>
    <w:p w14:paraId="3FDAF731">
      <w:pPr>
        <w:pStyle w:val="4"/>
        <w:ind w:firstLine="480"/>
      </w:pPr>
      <w:r>
        <w:t xml:space="preserve">  </w:t>
      </w:r>
    </w:p>
    <w:p w14:paraId="1DB78162">
      <w:pPr>
        <w:pStyle w:val="4"/>
        <w:outlineLvl w:val="2"/>
      </w:pPr>
      <w:r>
        <w:rPr>
          <w:b/>
          <w:sz w:val="28"/>
        </w:rPr>
        <w:t>格式十五：</w:t>
      </w:r>
    </w:p>
    <w:p w14:paraId="329F7EBE">
      <w:pPr>
        <w:pStyle w:val="4"/>
        <w:ind w:firstLine="480"/>
      </w:pPr>
      <w:r>
        <w:t>（以下格式文件由供应商根据需要选用）</w:t>
      </w:r>
    </w:p>
    <w:p w14:paraId="52601976">
      <w:pPr>
        <w:pStyle w:val="4"/>
        <w:jc w:val="center"/>
        <w:outlineLvl w:val="3"/>
      </w:pPr>
      <w:r>
        <w:rPr>
          <w:b/>
          <w:sz w:val="24"/>
        </w:rPr>
        <w:t>投标人业绩情况表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14:paraId="263BF4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264F8F60">
            <w:pPr>
              <w:pStyle w:val="4"/>
            </w:pPr>
            <w:r>
              <w:t>序号</w:t>
            </w:r>
          </w:p>
        </w:tc>
        <w:tc>
          <w:tcPr>
            <w:tcW w:w="1384" w:type="dxa"/>
          </w:tcPr>
          <w:p w14:paraId="29C041FF">
            <w:pPr>
              <w:pStyle w:val="4"/>
            </w:pPr>
            <w:r>
              <w:t>客户名称</w:t>
            </w:r>
          </w:p>
        </w:tc>
        <w:tc>
          <w:tcPr>
            <w:tcW w:w="1384" w:type="dxa"/>
          </w:tcPr>
          <w:p w14:paraId="0D5E5972">
            <w:pPr>
              <w:pStyle w:val="4"/>
            </w:pPr>
            <w:r>
              <w:t>项目名称及合同金额（万元）</w:t>
            </w:r>
          </w:p>
        </w:tc>
        <w:tc>
          <w:tcPr>
            <w:tcW w:w="1384" w:type="dxa"/>
          </w:tcPr>
          <w:p w14:paraId="5DACD666">
            <w:pPr>
              <w:pStyle w:val="4"/>
            </w:pPr>
            <w:r>
              <w:t>签订合同时间</w:t>
            </w:r>
          </w:p>
        </w:tc>
        <w:tc>
          <w:tcPr>
            <w:tcW w:w="1384" w:type="dxa"/>
          </w:tcPr>
          <w:p w14:paraId="27EBC45B">
            <w:pPr>
              <w:pStyle w:val="4"/>
            </w:pPr>
            <w:r>
              <w:t>竣工验收报告时间</w:t>
            </w:r>
          </w:p>
        </w:tc>
        <w:tc>
          <w:tcPr>
            <w:tcW w:w="1384" w:type="dxa"/>
          </w:tcPr>
          <w:p w14:paraId="4962F788">
            <w:pPr>
              <w:pStyle w:val="4"/>
            </w:pPr>
            <w:r>
              <w:t>联系人及电话</w:t>
            </w:r>
          </w:p>
        </w:tc>
      </w:tr>
      <w:tr w14:paraId="79618E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3CBBF04F">
            <w:pPr>
              <w:pStyle w:val="4"/>
            </w:pPr>
            <w:r>
              <w:t>1</w:t>
            </w:r>
          </w:p>
        </w:tc>
        <w:tc>
          <w:tcPr>
            <w:tcW w:w="1384" w:type="dxa"/>
          </w:tcPr>
          <w:p w14:paraId="01E0FCD5"/>
        </w:tc>
        <w:tc>
          <w:tcPr>
            <w:tcW w:w="1384" w:type="dxa"/>
          </w:tcPr>
          <w:p w14:paraId="4092159A"/>
        </w:tc>
        <w:tc>
          <w:tcPr>
            <w:tcW w:w="1384" w:type="dxa"/>
          </w:tcPr>
          <w:p w14:paraId="2413C3FF"/>
        </w:tc>
        <w:tc>
          <w:tcPr>
            <w:tcW w:w="1384" w:type="dxa"/>
          </w:tcPr>
          <w:p w14:paraId="0CB518FB"/>
        </w:tc>
        <w:tc>
          <w:tcPr>
            <w:tcW w:w="1384" w:type="dxa"/>
          </w:tcPr>
          <w:p w14:paraId="7C9DB9A1"/>
        </w:tc>
      </w:tr>
      <w:tr w14:paraId="6F8B16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5C0CF590">
            <w:pPr>
              <w:pStyle w:val="4"/>
            </w:pPr>
            <w:r>
              <w:t xml:space="preserve"> 2</w:t>
            </w:r>
          </w:p>
        </w:tc>
        <w:tc>
          <w:tcPr>
            <w:tcW w:w="1384" w:type="dxa"/>
          </w:tcPr>
          <w:p w14:paraId="3B294A3E"/>
        </w:tc>
        <w:tc>
          <w:tcPr>
            <w:tcW w:w="1384" w:type="dxa"/>
          </w:tcPr>
          <w:p w14:paraId="6A08CC92"/>
        </w:tc>
        <w:tc>
          <w:tcPr>
            <w:tcW w:w="1384" w:type="dxa"/>
          </w:tcPr>
          <w:p w14:paraId="5499A109"/>
        </w:tc>
        <w:tc>
          <w:tcPr>
            <w:tcW w:w="1384" w:type="dxa"/>
          </w:tcPr>
          <w:p w14:paraId="1EB9F459"/>
        </w:tc>
        <w:tc>
          <w:tcPr>
            <w:tcW w:w="1384" w:type="dxa"/>
          </w:tcPr>
          <w:p w14:paraId="5FA1D821"/>
        </w:tc>
      </w:tr>
      <w:tr w14:paraId="147945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19FD3F8F">
            <w:pPr>
              <w:pStyle w:val="4"/>
            </w:pPr>
            <w:r>
              <w:t xml:space="preserve"> 3</w:t>
            </w:r>
          </w:p>
        </w:tc>
        <w:tc>
          <w:tcPr>
            <w:tcW w:w="1384" w:type="dxa"/>
          </w:tcPr>
          <w:p w14:paraId="73201951"/>
        </w:tc>
        <w:tc>
          <w:tcPr>
            <w:tcW w:w="1384" w:type="dxa"/>
          </w:tcPr>
          <w:p w14:paraId="7F5B73A1"/>
        </w:tc>
        <w:tc>
          <w:tcPr>
            <w:tcW w:w="1384" w:type="dxa"/>
          </w:tcPr>
          <w:p w14:paraId="28FA9D4B"/>
        </w:tc>
        <w:tc>
          <w:tcPr>
            <w:tcW w:w="1384" w:type="dxa"/>
          </w:tcPr>
          <w:p w14:paraId="09D9D438"/>
        </w:tc>
        <w:tc>
          <w:tcPr>
            <w:tcW w:w="1384" w:type="dxa"/>
          </w:tcPr>
          <w:p w14:paraId="6D610CA6"/>
        </w:tc>
      </w:tr>
      <w:tr w14:paraId="37E443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604A38FA">
            <w:pPr>
              <w:pStyle w:val="4"/>
            </w:pPr>
            <w:r>
              <w:t xml:space="preserve"> 4</w:t>
            </w:r>
          </w:p>
        </w:tc>
        <w:tc>
          <w:tcPr>
            <w:tcW w:w="1384" w:type="dxa"/>
          </w:tcPr>
          <w:p w14:paraId="0A48879F"/>
        </w:tc>
        <w:tc>
          <w:tcPr>
            <w:tcW w:w="1384" w:type="dxa"/>
          </w:tcPr>
          <w:p w14:paraId="44EE05C7"/>
        </w:tc>
        <w:tc>
          <w:tcPr>
            <w:tcW w:w="1384" w:type="dxa"/>
          </w:tcPr>
          <w:p w14:paraId="0674CD51"/>
        </w:tc>
        <w:tc>
          <w:tcPr>
            <w:tcW w:w="1384" w:type="dxa"/>
          </w:tcPr>
          <w:p w14:paraId="22A37049"/>
        </w:tc>
        <w:tc>
          <w:tcPr>
            <w:tcW w:w="1384" w:type="dxa"/>
          </w:tcPr>
          <w:p w14:paraId="7D5F5BD1"/>
        </w:tc>
      </w:tr>
      <w:tr w14:paraId="2725E6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70DF867F">
            <w:pPr>
              <w:pStyle w:val="4"/>
            </w:pPr>
            <w:r>
              <w:t xml:space="preserve"> …</w:t>
            </w:r>
          </w:p>
        </w:tc>
        <w:tc>
          <w:tcPr>
            <w:tcW w:w="1384" w:type="dxa"/>
          </w:tcPr>
          <w:p w14:paraId="4A431BD0"/>
        </w:tc>
        <w:tc>
          <w:tcPr>
            <w:tcW w:w="1384" w:type="dxa"/>
          </w:tcPr>
          <w:p w14:paraId="1F7F3239"/>
        </w:tc>
        <w:tc>
          <w:tcPr>
            <w:tcW w:w="1384" w:type="dxa"/>
          </w:tcPr>
          <w:p w14:paraId="75A4C69A"/>
        </w:tc>
        <w:tc>
          <w:tcPr>
            <w:tcW w:w="1384" w:type="dxa"/>
          </w:tcPr>
          <w:p w14:paraId="0DDB3DBE"/>
        </w:tc>
        <w:tc>
          <w:tcPr>
            <w:tcW w:w="1384" w:type="dxa"/>
          </w:tcPr>
          <w:p w14:paraId="1090B4E8"/>
        </w:tc>
      </w:tr>
    </w:tbl>
    <w:p w14:paraId="446792F6">
      <w:pPr>
        <w:pStyle w:val="4"/>
        <w:ind w:firstLine="480"/>
      </w:pPr>
      <w:r>
        <w:t>根据上述业绩情况，按招标文件要求附销售或服务合同复印件及评审标准要求的证明材料。</w:t>
      </w:r>
    </w:p>
    <w:p w14:paraId="4304714A">
      <w:pPr>
        <w:pStyle w:val="4"/>
        <w:ind w:firstLine="480"/>
      </w:pPr>
      <w:r>
        <w:t xml:space="preserve">  </w:t>
      </w:r>
    </w:p>
    <w:p w14:paraId="51260E66">
      <w:pPr>
        <w:pStyle w:val="4"/>
        <w:outlineLvl w:val="2"/>
      </w:pPr>
      <w:r>
        <w:rPr>
          <w:b/>
          <w:sz w:val="28"/>
        </w:rPr>
        <w:t>格式十六：</w:t>
      </w:r>
    </w:p>
    <w:p w14:paraId="1A999DA2">
      <w:pPr>
        <w:pStyle w:val="4"/>
        <w:jc w:val="center"/>
        <w:outlineLvl w:val="3"/>
      </w:pPr>
      <w:r>
        <w:rPr>
          <w:b/>
          <w:sz w:val="24"/>
        </w:rPr>
        <w:t>《技术和服务要求响应表》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3"/>
        <w:gridCol w:w="923"/>
        <w:gridCol w:w="923"/>
        <w:gridCol w:w="923"/>
        <w:gridCol w:w="923"/>
        <w:gridCol w:w="923"/>
        <w:gridCol w:w="923"/>
        <w:gridCol w:w="923"/>
        <w:gridCol w:w="923"/>
      </w:tblGrid>
      <w:tr w14:paraId="5DE95D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55B97057">
            <w:pPr>
              <w:pStyle w:val="4"/>
            </w:pPr>
            <w:r>
              <w:t>序号</w:t>
            </w:r>
          </w:p>
        </w:tc>
        <w:tc>
          <w:tcPr>
            <w:tcW w:w="923" w:type="dxa"/>
          </w:tcPr>
          <w:p w14:paraId="2F561E11">
            <w:pPr>
              <w:pStyle w:val="4"/>
            </w:pPr>
            <w:r>
              <w:t>标的名称</w:t>
            </w:r>
          </w:p>
        </w:tc>
        <w:tc>
          <w:tcPr>
            <w:tcW w:w="923" w:type="dxa"/>
          </w:tcPr>
          <w:p w14:paraId="5735689B">
            <w:pPr>
              <w:pStyle w:val="4"/>
            </w:pPr>
            <w:r>
              <w:t>参数性质</w:t>
            </w:r>
          </w:p>
        </w:tc>
        <w:tc>
          <w:tcPr>
            <w:tcW w:w="923" w:type="dxa"/>
          </w:tcPr>
          <w:p w14:paraId="79D87889">
            <w:pPr>
              <w:pStyle w:val="4"/>
            </w:pPr>
            <w:r>
              <w:t>采购文件规定的技术和服务要求</w:t>
            </w:r>
          </w:p>
        </w:tc>
        <w:tc>
          <w:tcPr>
            <w:tcW w:w="923" w:type="dxa"/>
          </w:tcPr>
          <w:p w14:paraId="2915AE7E">
            <w:pPr>
              <w:pStyle w:val="4"/>
            </w:pPr>
            <w:r>
              <w:t>投标文件响应的具体内容</w:t>
            </w:r>
          </w:p>
        </w:tc>
        <w:tc>
          <w:tcPr>
            <w:tcW w:w="923" w:type="dxa"/>
          </w:tcPr>
          <w:p w14:paraId="4D17E9EF">
            <w:pPr>
              <w:pStyle w:val="4"/>
            </w:pPr>
            <w:r>
              <w:t>型号</w:t>
            </w:r>
          </w:p>
        </w:tc>
        <w:tc>
          <w:tcPr>
            <w:tcW w:w="923" w:type="dxa"/>
          </w:tcPr>
          <w:p w14:paraId="5D66FD8F">
            <w:pPr>
              <w:pStyle w:val="4"/>
            </w:pPr>
            <w:r>
              <w:t>是否偏离</w:t>
            </w:r>
          </w:p>
        </w:tc>
        <w:tc>
          <w:tcPr>
            <w:tcW w:w="923" w:type="dxa"/>
          </w:tcPr>
          <w:p w14:paraId="1CB1A055">
            <w:pPr>
              <w:pStyle w:val="4"/>
            </w:pPr>
            <w:r>
              <w:t>证明文件所在位置</w:t>
            </w:r>
          </w:p>
        </w:tc>
        <w:tc>
          <w:tcPr>
            <w:tcW w:w="923" w:type="dxa"/>
          </w:tcPr>
          <w:p w14:paraId="669C75DC">
            <w:pPr>
              <w:pStyle w:val="4"/>
            </w:pPr>
            <w:r>
              <w:t>备注</w:t>
            </w:r>
          </w:p>
        </w:tc>
      </w:tr>
      <w:tr w14:paraId="5BB4E38A">
        <w:tblPrEx>
          <w:tblCellMar>
            <w:top w:w="0" w:type="dxa"/>
            <w:left w:w="108" w:type="dxa"/>
            <w:bottom w:w="0" w:type="dxa"/>
            <w:right w:w="108" w:type="dxa"/>
          </w:tblCellMar>
        </w:tblPrEx>
        <w:tc>
          <w:tcPr>
            <w:tcW w:w="923" w:type="dxa"/>
          </w:tcPr>
          <w:p w14:paraId="0FEC0F07">
            <w:pPr>
              <w:pStyle w:val="4"/>
            </w:pPr>
            <w:r>
              <w:t>1</w:t>
            </w:r>
          </w:p>
        </w:tc>
        <w:tc>
          <w:tcPr>
            <w:tcW w:w="923" w:type="dxa"/>
          </w:tcPr>
          <w:p w14:paraId="6E23274F"/>
        </w:tc>
        <w:tc>
          <w:tcPr>
            <w:tcW w:w="923" w:type="dxa"/>
          </w:tcPr>
          <w:p w14:paraId="201E8910"/>
        </w:tc>
        <w:tc>
          <w:tcPr>
            <w:tcW w:w="923" w:type="dxa"/>
          </w:tcPr>
          <w:p w14:paraId="5C4AA888"/>
        </w:tc>
        <w:tc>
          <w:tcPr>
            <w:tcW w:w="923" w:type="dxa"/>
          </w:tcPr>
          <w:p w14:paraId="6A96FA92"/>
        </w:tc>
        <w:tc>
          <w:tcPr>
            <w:tcW w:w="923" w:type="dxa"/>
          </w:tcPr>
          <w:p w14:paraId="5BF3A310"/>
        </w:tc>
        <w:tc>
          <w:tcPr>
            <w:tcW w:w="923" w:type="dxa"/>
          </w:tcPr>
          <w:p w14:paraId="66B3F3F1"/>
        </w:tc>
        <w:tc>
          <w:tcPr>
            <w:tcW w:w="923" w:type="dxa"/>
          </w:tcPr>
          <w:p w14:paraId="3B897E43"/>
        </w:tc>
        <w:tc>
          <w:tcPr>
            <w:tcW w:w="923" w:type="dxa"/>
          </w:tcPr>
          <w:p w14:paraId="23F0F349"/>
        </w:tc>
      </w:tr>
      <w:tr w14:paraId="108A0FB5">
        <w:tblPrEx>
          <w:tblCellMar>
            <w:top w:w="0" w:type="dxa"/>
            <w:left w:w="108" w:type="dxa"/>
            <w:bottom w:w="0" w:type="dxa"/>
            <w:right w:w="108" w:type="dxa"/>
          </w:tblCellMar>
        </w:tblPrEx>
        <w:tc>
          <w:tcPr>
            <w:tcW w:w="923" w:type="dxa"/>
          </w:tcPr>
          <w:p w14:paraId="040C32E9">
            <w:pPr>
              <w:pStyle w:val="4"/>
            </w:pPr>
            <w:r>
              <w:t>2</w:t>
            </w:r>
          </w:p>
        </w:tc>
        <w:tc>
          <w:tcPr>
            <w:tcW w:w="923" w:type="dxa"/>
          </w:tcPr>
          <w:p w14:paraId="70945BC9"/>
        </w:tc>
        <w:tc>
          <w:tcPr>
            <w:tcW w:w="923" w:type="dxa"/>
          </w:tcPr>
          <w:p w14:paraId="372F1F49"/>
        </w:tc>
        <w:tc>
          <w:tcPr>
            <w:tcW w:w="923" w:type="dxa"/>
          </w:tcPr>
          <w:p w14:paraId="4976541D"/>
        </w:tc>
        <w:tc>
          <w:tcPr>
            <w:tcW w:w="923" w:type="dxa"/>
          </w:tcPr>
          <w:p w14:paraId="4E6DDAA6"/>
        </w:tc>
        <w:tc>
          <w:tcPr>
            <w:tcW w:w="923" w:type="dxa"/>
          </w:tcPr>
          <w:p w14:paraId="5B6FC471"/>
        </w:tc>
        <w:tc>
          <w:tcPr>
            <w:tcW w:w="923" w:type="dxa"/>
          </w:tcPr>
          <w:p w14:paraId="6A5FCFA0"/>
        </w:tc>
        <w:tc>
          <w:tcPr>
            <w:tcW w:w="923" w:type="dxa"/>
          </w:tcPr>
          <w:p w14:paraId="240ABAE4"/>
        </w:tc>
        <w:tc>
          <w:tcPr>
            <w:tcW w:w="923" w:type="dxa"/>
          </w:tcPr>
          <w:p w14:paraId="6827E76A"/>
        </w:tc>
      </w:tr>
      <w:tr w14:paraId="632B5D69">
        <w:tblPrEx>
          <w:tblCellMar>
            <w:top w:w="0" w:type="dxa"/>
            <w:left w:w="108" w:type="dxa"/>
            <w:bottom w:w="0" w:type="dxa"/>
            <w:right w:w="108" w:type="dxa"/>
          </w:tblCellMar>
        </w:tblPrEx>
        <w:tc>
          <w:tcPr>
            <w:tcW w:w="923" w:type="dxa"/>
          </w:tcPr>
          <w:p w14:paraId="28723025">
            <w:pPr>
              <w:pStyle w:val="4"/>
            </w:pPr>
            <w:r>
              <w:t>3</w:t>
            </w:r>
          </w:p>
        </w:tc>
        <w:tc>
          <w:tcPr>
            <w:tcW w:w="923" w:type="dxa"/>
          </w:tcPr>
          <w:p w14:paraId="30957979"/>
        </w:tc>
        <w:tc>
          <w:tcPr>
            <w:tcW w:w="923" w:type="dxa"/>
          </w:tcPr>
          <w:p w14:paraId="11BA5D52"/>
        </w:tc>
        <w:tc>
          <w:tcPr>
            <w:tcW w:w="923" w:type="dxa"/>
          </w:tcPr>
          <w:p w14:paraId="41F075D6"/>
        </w:tc>
        <w:tc>
          <w:tcPr>
            <w:tcW w:w="923" w:type="dxa"/>
          </w:tcPr>
          <w:p w14:paraId="7326DD86"/>
        </w:tc>
        <w:tc>
          <w:tcPr>
            <w:tcW w:w="923" w:type="dxa"/>
          </w:tcPr>
          <w:p w14:paraId="3CE88476"/>
        </w:tc>
        <w:tc>
          <w:tcPr>
            <w:tcW w:w="923" w:type="dxa"/>
          </w:tcPr>
          <w:p w14:paraId="5D1EB004"/>
        </w:tc>
        <w:tc>
          <w:tcPr>
            <w:tcW w:w="923" w:type="dxa"/>
          </w:tcPr>
          <w:p w14:paraId="3754DAD2"/>
        </w:tc>
        <w:tc>
          <w:tcPr>
            <w:tcW w:w="923" w:type="dxa"/>
          </w:tcPr>
          <w:p w14:paraId="706ABDCC"/>
        </w:tc>
      </w:tr>
      <w:tr w14:paraId="3726E56D">
        <w:tblPrEx>
          <w:tblCellMar>
            <w:top w:w="0" w:type="dxa"/>
            <w:left w:w="108" w:type="dxa"/>
            <w:bottom w:w="0" w:type="dxa"/>
            <w:right w:w="108" w:type="dxa"/>
          </w:tblCellMar>
        </w:tblPrEx>
        <w:tc>
          <w:tcPr>
            <w:tcW w:w="923" w:type="dxa"/>
          </w:tcPr>
          <w:p w14:paraId="6E8C6354">
            <w:pPr>
              <w:pStyle w:val="4"/>
            </w:pPr>
            <w:r>
              <w:t>4</w:t>
            </w:r>
          </w:p>
        </w:tc>
        <w:tc>
          <w:tcPr>
            <w:tcW w:w="923" w:type="dxa"/>
          </w:tcPr>
          <w:p w14:paraId="69345338"/>
        </w:tc>
        <w:tc>
          <w:tcPr>
            <w:tcW w:w="923" w:type="dxa"/>
          </w:tcPr>
          <w:p w14:paraId="5D49DDE9"/>
        </w:tc>
        <w:tc>
          <w:tcPr>
            <w:tcW w:w="923" w:type="dxa"/>
          </w:tcPr>
          <w:p w14:paraId="424B837E"/>
        </w:tc>
        <w:tc>
          <w:tcPr>
            <w:tcW w:w="923" w:type="dxa"/>
          </w:tcPr>
          <w:p w14:paraId="5145E7FA"/>
        </w:tc>
        <w:tc>
          <w:tcPr>
            <w:tcW w:w="923" w:type="dxa"/>
          </w:tcPr>
          <w:p w14:paraId="55100A3C"/>
        </w:tc>
        <w:tc>
          <w:tcPr>
            <w:tcW w:w="923" w:type="dxa"/>
          </w:tcPr>
          <w:p w14:paraId="22EEF847"/>
        </w:tc>
        <w:tc>
          <w:tcPr>
            <w:tcW w:w="923" w:type="dxa"/>
          </w:tcPr>
          <w:p w14:paraId="3999B6C4"/>
        </w:tc>
        <w:tc>
          <w:tcPr>
            <w:tcW w:w="923" w:type="dxa"/>
          </w:tcPr>
          <w:p w14:paraId="43D8212D"/>
        </w:tc>
      </w:tr>
      <w:tr w14:paraId="2D2F0A11">
        <w:tblPrEx>
          <w:tblCellMar>
            <w:top w:w="0" w:type="dxa"/>
            <w:left w:w="108" w:type="dxa"/>
            <w:bottom w:w="0" w:type="dxa"/>
            <w:right w:w="108" w:type="dxa"/>
          </w:tblCellMar>
        </w:tblPrEx>
        <w:tc>
          <w:tcPr>
            <w:tcW w:w="923" w:type="dxa"/>
          </w:tcPr>
          <w:p w14:paraId="22B97BE9">
            <w:pPr>
              <w:pStyle w:val="4"/>
            </w:pPr>
            <w:r>
              <w:t>5</w:t>
            </w:r>
          </w:p>
        </w:tc>
        <w:tc>
          <w:tcPr>
            <w:tcW w:w="923" w:type="dxa"/>
          </w:tcPr>
          <w:p w14:paraId="02DC309C"/>
        </w:tc>
        <w:tc>
          <w:tcPr>
            <w:tcW w:w="923" w:type="dxa"/>
          </w:tcPr>
          <w:p w14:paraId="7A07FD5C"/>
        </w:tc>
        <w:tc>
          <w:tcPr>
            <w:tcW w:w="923" w:type="dxa"/>
          </w:tcPr>
          <w:p w14:paraId="574CFB26"/>
        </w:tc>
        <w:tc>
          <w:tcPr>
            <w:tcW w:w="923" w:type="dxa"/>
          </w:tcPr>
          <w:p w14:paraId="1090E536"/>
        </w:tc>
        <w:tc>
          <w:tcPr>
            <w:tcW w:w="923" w:type="dxa"/>
          </w:tcPr>
          <w:p w14:paraId="4D73BF98"/>
        </w:tc>
        <w:tc>
          <w:tcPr>
            <w:tcW w:w="923" w:type="dxa"/>
          </w:tcPr>
          <w:p w14:paraId="4C8E9FA0"/>
        </w:tc>
        <w:tc>
          <w:tcPr>
            <w:tcW w:w="923" w:type="dxa"/>
          </w:tcPr>
          <w:p w14:paraId="3748E9A8"/>
        </w:tc>
        <w:tc>
          <w:tcPr>
            <w:tcW w:w="923" w:type="dxa"/>
          </w:tcPr>
          <w:p w14:paraId="7D9DC56B"/>
        </w:tc>
      </w:tr>
      <w:tr w14:paraId="100CB891">
        <w:tblPrEx>
          <w:tblCellMar>
            <w:top w:w="0" w:type="dxa"/>
            <w:left w:w="108" w:type="dxa"/>
            <w:bottom w:w="0" w:type="dxa"/>
            <w:right w:w="108" w:type="dxa"/>
          </w:tblCellMar>
        </w:tblPrEx>
        <w:tc>
          <w:tcPr>
            <w:tcW w:w="923" w:type="dxa"/>
          </w:tcPr>
          <w:p w14:paraId="45F4454E">
            <w:pPr>
              <w:pStyle w:val="4"/>
            </w:pPr>
            <w:r>
              <w:t>6</w:t>
            </w:r>
          </w:p>
        </w:tc>
        <w:tc>
          <w:tcPr>
            <w:tcW w:w="923" w:type="dxa"/>
          </w:tcPr>
          <w:p w14:paraId="68964434"/>
        </w:tc>
        <w:tc>
          <w:tcPr>
            <w:tcW w:w="923" w:type="dxa"/>
          </w:tcPr>
          <w:p w14:paraId="6FA3D58A"/>
        </w:tc>
        <w:tc>
          <w:tcPr>
            <w:tcW w:w="923" w:type="dxa"/>
          </w:tcPr>
          <w:p w14:paraId="79B2A8AB"/>
        </w:tc>
        <w:tc>
          <w:tcPr>
            <w:tcW w:w="923" w:type="dxa"/>
          </w:tcPr>
          <w:p w14:paraId="2A80CFF7"/>
        </w:tc>
        <w:tc>
          <w:tcPr>
            <w:tcW w:w="923" w:type="dxa"/>
          </w:tcPr>
          <w:p w14:paraId="6EEC3B8B"/>
        </w:tc>
        <w:tc>
          <w:tcPr>
            <w:tcW w:w="923" w:type="dxa"/>
          </w:tcPr>
          <w:p w14:paraId="0A4F1D11"/>
        </w:tc>
        <w:tc>
          <w:tcPr>
            <w:tcW w:w="923" w:type="dxa"/>
          </w:tcPr>
          <w:p w14:paraId="399138B1"/>
        </w:tc>
        <w:tc>
          <w:tcPr>
            <w:tcW w:w="923" w:type="dxa"/>
          </w:tcPr>
          <w:p w14:paraId="369AB13F"/>
        </w:tc>
      </w:tr>
      <w:tr w14:paraId="26821DB7">
        <w:tblPrEx>
          <w:tblCellMar>
            <w:top w:w="0" w:type="dxa"/>
            <w:left w:w="108" w:type="dxa"/>
            <w:bottom w:w="0" w:type="dxa"/>
            <w:right w:w="108" w:type="dxa"/>
          </w:tblCellMar>
        </w:tblPrEx>
        <w:tc>
          <w:tcPr>
            <w:tcW w:w="923" w:type="dxa"/>
          </w:tcPr>
          <w:p w14:paraId="5424EEB5">
            <w:pPr>
              <w:pStyle w:val="4"/>
            </w:pPr>
            <w:r>
              <w:t>……</w:t>
            </w:r>
          </w:p>
        </w:tc>
        <w:tc>
          <w:tcPr>
            <w:tcW w:w="923" w:type="dxa"/>
          </w:tcPr>
          <w:p w14:paraId="30C08E40"/>
        </w:tc>
        <w:tc>
          <w:tcPr>
            <w:tcW w:w="923" w:type="dxa"/>
          </w:tcPr>
          <w:p w14:paraId="619E9150"/>
        </w:tc>
        <w:tc>
          <w:tcPr>
            <w:tcW w:w="923" w:type="dxa"/>
          </w:tcPr>
          <w:p w14:paraId="6818E348"/>
        </w:tc>
        <w:tc>
          <w:tcPr>
            <w:tcW w:w="923" w:type="dxa"/>
          </w:tcPr>
          <w:p w14:paraId="5F8DAABE"/>
        </w:tc>
        <w:tc>
          <w:tcPr>
            <w:tcW w:w="923" w:type="dxa"/>
          </w:tcPr>
          <w:p w14:paraId="6DBF76BB"/>
        </w:tc>
        <w:tc>
          <w:tcPr>
            <w:tcW w:w="923" w:type="dxa"/>
          </w:tcPr>
          <w:p w14:paraId="183AC210"/>
        </w:tc>
        <w:tc>
          <w:tcPr>
            <w:tcW w:w="923" w:type="dxa"/>
          </w:tcPr>
          <w:p w14:paraId="58C691FB"/>
        </w:tc>
        <w:tc>
          <w:tcPr>
            <w:tcW w:w="923" w:type="dxa"/>
          </w:tcPr>
          <w:p w14:paraId="083C8E15"/>
        </w:tc>
      </w:tr>
    </w:tbl>
    <w:p w14:paraId="2AF25399">
      <w:pPr>
        <w:pStyle w:val="4"/>
        <w:ind w:firstLine="480"/>
      </w:pPr>
      <w:r>
        <w:t>说明：</w:t>
      </w:r>
    </w:p>
    <w:p w14:paraId="477488AD">
      <w:pPr>
        <w:pStyle w:val="4"/>
        <w:ind w:firstLine="480"/>
      </w:pPr>
      <w:r>
        <w:t xml:space="preserve"> 1.“采购文件规定的技术和服务要求”项下填写的内容应与招标文件中采购需求的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14:paraId="774AD396">
      <w:pPr>
        <w:pStyle w:val="4"/>
        <w:ind w:firstLine="480"/>
      </w:pPr>
      <w:r>
        <w:t xml:space="preserve"> 2.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14:paraId="458C7F66">
      <w:pPr>
        <w:pStyle w:val="4"/>
        <w:ind w:firstLine="480"/>
      </w:pPr>
      <w:r>
        <w:t>3. “是否偏离”项下应按下列规定填写：优于的，填写“正偏离”；符合的，填写“无偏离”；低于的，填写“负偏离”。</w:t>
      </w:r>
    </w:p>
    <w:p w14:paraId="1493FFA0">
      <w:pPr>
        <w:pStyle w:val="4"/>
        <w:ind w:firstLine="480"/>
      </w:pPr>
      <w:r>
        <w:t>4.“备注”处可填写偏离情况的说明。</w:t>
      </w:r>
    </w:p>
    <w:p w14:paraId="1B7C4BA2">
      <w:pPr>
        <w:pStyle w:val="4"/>
        <w:ind w:firstLine="480"/>
      </w:pPr>
      <w:r>
        <w:t xml:space="preserve">  </w:t>
      </w:r>
    </w:p>
    <w:p w14:paraId="51986D96">
      <w:pPr>
        <w:pStyle w:val="4"/>
        <w:outlineLvl w:val="2"/>
      </w:pPr>
      <w:r>
        <w:rPr>
          <w:b/>
          <w:sz w:val="28"/>
        </w:rPr>
        <w:t>格式十七：</w:t>
      </w:r>
    </w:p>
    <w:p w14:paraId="6C0E28EA">
      <w:pPr>
        <w:pStyle w:val="4"/>
        <w:jc w:val="center"/>
        <w:outlineLvl w:val="3"/>
      </w:pPr>
      <w:r>
        <w:rPr>
          <w:b/>
          <w:sz w:val="24"/>
        </w:rPr>
        <w:t>《商务条件响应表》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0D5FE2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EDB395D">
            <w:pPr>
              <w:pStyle w:val="4"/>
            </w:pPr>
            <w:r>
              <w:t xml:space="preserve"> 序号</w:t>
            </w:r>
          </w:p>
        </w:tc>
        <w:tc>
          <w:tcPr>
            <w:tcW w:w="1187" w:type="dxa"/>
          </w:tcPr>
          <w:p w14:paraId="7F2DF887">
            <w:pPr>
              <w:pStyle w:val="4"/>
            </w:pPr>
            <w:r>
              <w:t xml:space="preserve"> 参数性质</w:t>
            </w:r>
          </w:p>
        </w:tc>
        <w:tc>
          <w:tcPr>
            <w:tcW w:w="1187" w:type="dxa"/>
          </w:tcPr>
          <w:p w14:paraId="21AB3A50">
            <w:pPr>
              <w:pStyle w:val="4"/>
            </w:pPr>
            <w:r>
              <w:t xml:space="preserve"> 采购文件规定的商务条件</w:t>
            </w:r>
          </w:p>
        </w:tc>
        <w:tc>
          <w:tcPr>
            <w:tcW w:w="1187" w:type="dxa"/>
          </w:tcPr>
          <w:p w14:paraId="3E0244F5">
            <w:pPr>
              <w:pStyle w:val="4"/>
            </w:pPr>
            <w:r>
              <w:t xml:space="preserve"> 投标文件响应的具体内容</w:t>
            </w:r>
          </w:p>
        </w:tc>
        <w:tc>
          <w:tcPr>
            <w:tcW w:w="1187" w:type="dxa"/>
          </w:tcPr>
          <w:p w14:paraId="4CC2C0D2">
            <w:pPr>
              <w:pStyle w:val="4"/>
            </w:pPr>
            <w:r>
              <w:t xml:space="preserve"> 是否偏离</w:t>
            </w:r>
          </w:p>
        </w:tc>
        <w:tc>
          <w:tcPr>
            <w:tcW w:w="1187" w:type="dxa"/>
          </w:tcPr>
          <w:p w14:paraId="7EA85A25">
            <w:pPr>
              <w:pStyle w:val="4"/>
            </w:pPr>
            <w:r>
              <w:t xml:space="preserve"> 证明文件所在位置</w:t>
            </w:r>
          </w:p>
        </w:tc>
        <w:tc>
          <w:tcPr>
            <w:tcW w:w="1187" w:type="dxa"/>
          </w:tcPr>
          <w:p w14:paraId="411FE8E3">
            <w:pPr>
              <w:pStyle w:val="4"/>
            </w:pPr>
            <w:r>
              <w:t xml:space="preserve"> 备注</w:t>
            </w:r>
          </w:p>
        </w:tc>
      </w:tr>
      <w:tr w14:paraId="32DFD0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D24F260">
            <w:pPr>
              <w:pStyle w:val="4"/>
            </w:pPr>
            <w:r>
              <w:t>1</w:t>
            </w:r>
          </w:p>
        </w:tc>
        <w:tc>
          <w:tcPr>
            <w:tcW w:w="1187" w:type="dxa"/>
          </w:tcPr>
          <w:p w14:paraId="4B8CA56C"/>
        </w:tc>
        <w:tc>
          <w:tcPr>
            <w:tcW w:w="1187" w:type="dxa"/>
          </w:tcPr>
          <w:p w14:paraId="6015E23A"/>
        </w:tc>
        <w:tc>
          <w:tcPr>
            <w:tcW w:w="1187" w:type="dxa"/>
          </w:tcPr>
          <w:p w14:paraId="54393866"/>
        </w:tc>
        <w:tc>
          <w:tcPr>
            <w:tcW w:w="1187" w:type="dxa"/>
          </w:tcPr>
          <w:p w14:paraId="015239ED"/>
        </w:tc>
        <w:tc>
          <w:tcPr>
            <w:tcW w:w="1187" w:type="dxa"/>
          </w:tcPr>
          <w:p w14:paraId="5BE88A83"/>
        </w:tc>
        <w:tc>
          <w:tcPr>
            <w:tcW w:w="1187" w:type="dxa"/>
          </w:tcPr>
          <w:p w14:paraId="0365EDCA"/>
        </w:tc>
      </w:tr>
      <w:tr w14:paraId="769CC6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4DD53B3">
            <w:pPr>
              <w:pStyle w:val="4"/>
            </w:pPr>
            <w:r>
              <w:t>2</w:t>
            </w:r>
          </w:p>
        </w:tc>
        <w:tc>
          <w:tcPr>
            <w:tcW w:w="1187" w:type="dxa"/>
          </w:tcPr>
          <w:p w14:paraId="41C25E7D"/>
        </w:tc>
        <w:tc>
          <w:tcPr>
            <w:tcW w:w="1187" w:type="dxa"/>
          </w:tcPr>
          <w:p w14:paraId="73CF9646"/>
        </w:tc>
        <w:tc>
          <w:tcPr>
            <w:tcW w:w="1187" w:type="dxa"/>
          </w:tcPr>
          <w:p w14:paraId="5C51FB7F"/>
        </w:tc>
        <w:tc>
          <w:tcPr>
            <w:tcW w:w="1187" w:type="dxa"/>
          </w:tcPr>
          <w:p w14:paraId="7782D1A3"/>
        </w:tc>
        <w:tc>
          <w:tcPr>
            <w:tcW w:w="1187" w:type="dxa"/>
          </w:tcPr>
          <w:p w14:paraId="4EE1BAF5"/>
        </w:tc>
        <w:tc>
          <w:tcPr>
            <w:tcW w:w="1187" w:type="dxa"/>
          </w:tcPr>
          <w:p w14:paraId="322EFF17"/>
        </w:tc>
      </w:tr>
      <w:tr w14:paraId="76BC93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2F18EC7">
            <w:pPr>
              <w:pStyle w:val="4"/>
            </w:pPr>
            <w:r>
              <w:t>3</w:t>
            </w:r>
          </w:p>
        </w:tc>
        <w:tc>
          <w:tcPr>
            <w:tcW w:w="1187" w:type="dxa"/>
          </w:tcPr>
          <w:p w14:paraId="5F949A6E"/>
        </w:tc>
        <w:tc>
          <w:tcPr>
            <w:tcW w:w="1187" w:type="dxa"/>
          </w:tcPr>
          <w:p w14:paraId="390A5C68"/>
        </w:tc>
        <w:tc>
          <w:tcPr>
            <w:tcW w:w="1187" w:type="dxa"/>
          </w:tcPr>
          <w:p w14:paraId="54842E2E"/>
        </w:tc>
        <w:tc>
          <w:tcPr>
            <w:tcW w:w="1187" w:type="dxa"/>
          </w:tcPr>
          <w:p w14:paraId="74120D32"/>
        </w:tc>
        <w:tc>
          <w:tcPr>
            <w:tcW w:w="1187" w:type="dxa"/>
          </w:tcPr>
          <w:p w14:paraId="31E66DFF"/>
        </w:tc>
        <w:tc>
          <w:tcPr>
            <w:tcW w:w="1187" w:type="dxa"/>
          </w:tcPr>
          <w:p w14:paraId="033F7FF8"/>
        </w:tc>
      </w:tr>
      <w:tr w14:paraId="6629D2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2FC68C66">
            <w:pPr>
              <w:pStyle w:val="4"/>
            </w:pPr>
            <w:r>
              <w:t>4</w:t>
            </w:r>
          </w:p>
        </w:tc>
        <w:tc>
          <w:tcPr>
            <w:tcW w:w="1187" w:type="dxa"/>
          </w:tcPr>
          <w:p w14:paraId="73AAF815"/>
        </w:tc>
        <w:tc>
          <w:tcPr>
            <w:tcW w:w="1187" w:type="dxa"/>
          </w:tcPr>
          <w:p w14:paraId="00563045"/>
        </w:tc>
        <w:tc>
          <w:tcPr>
            <w:tcW w:w="1187" w:type="dxa"/>
          </w:tcPr>
          <w:p w14:paraId="635CD568"/>
        </w:tc>
        <w:tc>
          <w:tcPr>
            <w:tcW w:w="1187" w:type="dxa"/>
          </w:tcPr>
          <w:p w14:paraId="70DA0EF3"/>
        </w:tc>
        <w:tc>
          <w:tcPr>
            <w:tcW w:w="1187" w:type="dxa"/>
          </w:tcPr>
          <w:p w14:paraId="523AB8D6"/>
        </w:tc>
        <w:tc>
          <w:tcPr>
            <w:tcW w:w="1187" w:type="dxa"/>
          </w:tcPr>
          <w:p w14:paraId="41E814DC"/>
        </w:tc>
      </w:tr>
      <w:tr w14:paraId="7B1581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FB2E34D">
            <w:pPr>
              <w:pStyle w:val="4"/>
            </w:pPr>
            <w:r>
              <w:t>5</w:t>
            </w:r>
          </w:p>
        </w:tc>
        <w:tc>
          <w:tcPr>
            <w:tcW w:w="1187" w:type="dxa"/>
          </w:tcPr>
          <w:p w14:paraId="608A1BA5"/>
        </w:tc>
        <w:tc>
          <w:tcPr>
            <w:tcW w:w="1187" w:type="dxa"/>
          </w:tcPr>
          <w:p w14:paraId="62608E4F"/>
        </w:tc>
        <w:tc>
          <w:tcPr>
            <w:tcW w:w="1187" w:type="dxa"/>
          </w:tcPr>
          <w:p w14:paraId="2FC7B699"/>
        </w:tc>
        <w:tc>
          <w:tcPr>
            <w:tcW w:w="1187" w:type="dxa"/>
          </w:tcPr>
          <w:p w14:paraId="1250F9CA"/>
        </w:tc>
        <w:tc>
          <w:tcPr>
            <w:tcW w:w="1187" w:type="dxa"/>
          </w:tcPr>
          <w:p w14:paraId="4543C823"/>
        </w:tc>
        <w:tc>
          <w:tcPr>
            <w:tcW w:w="1187" w:type="dxa"/>
          </w:tcPr>
          <w:p w14:paraId="237D7EA3"/>
        </w:tc>
      </w:tr>
      <w:tr w14:paraId="0D2CC3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B0A2D7D">
            <w:pPr>
              <w:pStyle w:val="4"/>
            </w:pPr>
            <w:r>
              <w:t>6</w:t>
            </w:r>
          </w:p>
        </w:tc>
        <w:tc>
          <w:tcPr>
            <w:tcW w:w="1187" w:type="dxa"/>
          </w:tcPr>
          <w:p w14:paraId="397B8611"/>
        </w:tc>
        <w:tc>
          <w:tcPr>
            <w:tcW w:w="1187" w:type="dxa"/>
          </w:tcPr>
          <w:p w14:paraId="354CC693"/>
        </w:tc>
        <w:tc>
          <w:tcPr>
            <w:tcW w:w="1187" w:type="dxa"/>
          </w:tcPr>
          <w:p w14:paraId="10153F57"/>
        </w:tc>
        <w:tc>
          <w:tcPr>
            <w:tcW w:w="1187" w:type="dxa"/>
          </w:tcPr>
          <w:p w14:paraId="0B8C88F3"/>
        </w:tc>
        <w:tc>
          <w:tcPr>
            <w:tcW w:w="1187" w:type="dxa"/>
          </w:tcPr>
          <w:p w14:paraId="74C3FE24"/>
        </w:tc>
        <w:tc>
          <w:tcPr>
            <w:tcW w:w="1187" w:type="dxa"/>
          </w:tcPr>
          <w:p w14:paraId="2064B3AB"/>
        </w:tc>
      </w:tr>
      <w:tr w14:paraId="5E6D85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AC255AC">
            <w:pPr>
              <w:pStyle w:val="4"/>
            </w:pPr>
            <w:r>
              <w:t>7</w:t>
            </w:r>
          </w:p>
        </w:tc>
        <w:tc>
          <w:tcPr>
            <w:tcW w:w="1187" w:type="dxa"/>
          </w:tcPr>
          <w:p w14:paraId="17C79E42"/>
        </w:tc>
        <w:tc>
          <w:tcPr>
            <w:tcW w:w="1187" w:type="dxa"/>
          </w:tcPr>
          <w:p w14:paraId="45B800CA"/>
        </w:tc>
        <w:tc>
          <w:tcPr>
            <w:tcW w:w="1187" w:type="dxa"/>
          </w:tcPr>
          <w:p w14:paraId="69DC1A75"/>
        </w:tc>
        <w:tc>
          <w:tcPr>
            <w:tcW w:w="1187" w:type="dxa"/>
          </w:tcPr>
          <w:p w14:paraId="22CA895E"/>
        </w:tc>
        <w:tc>
          <w:tcPr>
            <w:tcW w:w="1187" w:type="dxa"/>
          </w:tcPr>
          <w:p w14:paraId="62818382"/>
        </w:tc>
        <w:tc>
          <w:tcPr>
            <w:tcW w:w="1187" w:type="dxa"/>
          </w:tcPr>
          <w:p w14:paraId="4B739D56"/>
        </w:tc>
      </w:tr>
      <w:tr w14:paraId="6698B8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2D4184DF">
            <w:pPr>
              <w:pStyle w:val="4"/>
            </w:pPr>
            <w:r>
              <w:t>8</w:t>
            </w:r>
          </w:p>
        </w:tc>
        <w:tc>
          <w:tcPr>
            <w:tcW w:w="1187" w:type="dxa"/>
          </w:tcPr>
          <w:p w14:paraId="2B2B4CA0"/>
        </w:tc>
        <w:tc>
          <w:tcPr>
            <w:tcW w:w="1187" w:type="dxa"/>
          </w:tcPr>
          <w:p w14:paraId="5CEFEB36"/>
        </w:tc>
        <w:tc>
          <w:tcPr>
            <w:tcW w:w="1187" w:type="dxa"/>
          </w:tcPr>
          <w:p w14:paraId="7D118E40"/>
        </w:tc>
        <w:tc>
          <w:tcPr>
            <w:tcW w:w="1187" w:type="dxa"/>
          </w:tcPr>
          <w:p w14:paraId="7304BD8A"/>
        </w:tc>
        <w:tc>
          <w:tcPr>
            <w:tcW w:w="1187" w:type="dxa"/>
          </w:tcPr>
          <w:p w14:paraId="658F8DBE"/>
        </w:tc>
        <w:tc>
          <w:tcPr>
            <w:tcW w:w="1187" w:type="dxa"/>
          </w:tcPr>
          <w:p w14:paraId="043A3BFC"/>
        </w:tc>
      </w:tr>
      <w:tr w14:paraId="50A546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07139BB4">
            <w:pPr>
              <w:pStyle w:val="4"/>
            </w:pPr>
            <w:r>
              <w:t>9</w:t>
            </w:r>
          </w:p>
        </w:tc>
        <w:tc>
          <w:tcPr>
            <w:tcW w:w="1187" w:type="dxa"/>
          </w:tcPr>
          <w:p w14:paraId="19B1BA56"/>
        </w:tc>
        <w:tc>
          <w:tcPr>
            <w:tcW w:w="1187" w:type="dxa"/>
          </w:tcPr>
          <w:p w14:paraId="368B15D3"/>
        </w:tc>
        <w:tc>
          <w:tcPr>
            <w:tcW w:w="1187" w:type="dxa"/>
          </w:tcPr>
          <w:p w14:paraId="3055B663"/>
        </w:tc>
        <w:tc>
          <w:tcPr>
            <w:tcW w:w="1187" w:type="dxa"/>
          </w:tcPr>
          <w:p w14:paraId="527AC57C"/>
        </w:tc>
        <w:tc>
          <w:tcPr>
            <w:tcW w:w="1187" w:type="dxa"/>
          </w:tcPr>
          <w:p w14:paraId="6EE9CB1C"/>
        </w:tc>
        <w:tc>
          <w:tcPr>
            <w:tcW w:w="1187" w:type="dxa"/>
          </w:tcPr>
          <w:p w14:paraId="07B356F2"/>
        </w:tc>
      </w:tr>
      <w:tr w14:paraId="5CC8A6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A8D613C">
            <w:pPr>
              <w:pStyle w:val="4"/>
            </w:pPr>
            <w:r>
              <w:t xml:space="preserve"> ……</w:t>
            </w:r>
          </w:p>
        </w:tc>
        <w:tc>
          <w:tcPr>
            <w:tcW w:w="1187" w:type="dxa"/>
          </w:tcPr>
          <w:p w14:paraId="0758E410"/>
        </w:tc>
        <w:tc>
          <w:tcPr>
            <w:tcW w:w="1187" w:type="dxa"/>
          </w:tcPr>
          <w:p w14:paraId="77AE3B2E"/>
        </w:tc>
        <w:tc>
          <w:tcPr>
            <w:tcW w:w="1187" w:type="dxa"/>
          </w:tcPr>
          <w:p w14:paraId="50E5301A"/>
        </w:tc>
        <w:tc>
          <w:tcPr>
            <w:tcW w:w="1187" w:type="dxa"/>
          </w:tcPr>
          <w:p w14:paraId="61785228"/>
        </w:tc>
        <w:tc>
          <w:tcPr>
            <w:tcW w:w="1187" w:type="dxa"/>
          </w:tcPr>
          <w:p w14:paraId="1C966217"/>
        </w:tc>
        <w:tc>
          <w:tcPr>
            <w:tcW w:w="1187" w:type="dxa"/>
          </w:tcPr>
          <w:p w14:paraId="4B567E84"/>
        </w:tc>
      </w:tr>
    </w:tbl>
    <w:p w14:paraId="39BA6D42">
      <w:pPr>
        <w:pStyle w:val="4"/>
        <w:ind w:firstLine="480"/>
      </w:pPr>
      <w:r>
        <w:t>说明：</w:t>
      </w:r>
    </w:p>
    <w:p w14:paraId="2EF12A11">
      <w:pPr>
        <w:pStyle w:val="4"/>
        <w:ind w:firstLine="480"/>
      </w:pPr>
      <w:r>
        <w:t>1. “采购文件规定的商务条件”项下填写的内容应与招标文件中采购需求的 “商务要求”的内容保持一致。</w:t>
      </w:r>
    </w:p>
    <w:p w14:paraId="7288ED28">
      <w:pPr>
        <w:pStyle w:val="4"/>
        <w:ind w:firstLine="480"/>
      </w:pPr>
      <w:r>
        <w:t>2. 投标人应当如实填写上表“投标文件响应的具体内容”处内容，对采购文件规定的商务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14:paraId="783F9068">
      <w:pPr>
        <w:pStyle w:val="4"/>
        <w:ind w:firstLine="480"/>
      </w:pPr>
      <w:r>
        <w:t>3.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14:paraId="7D24F3FF">
      <w:pPr>
        <w:pStyle w:val="4"/>
        <w:ind w:firstLine="480"/>
      </w:pPr>
      <w:r>
        <w:t>4. “是否偏离”项下应按下列规定填写：优于的，填写“正偏离”；符合的，填写“无偏离”；低于的，填写“负偏离”。</w:t>
      </w:r>
    </w:p>
    <w:p w14:paraId="3BEA5C40">
      <w:pPr>
        <w:pStyle w:val="4"/>
        <w:ind w:firstLine="480"/>
      </w:pPr>
      <w:r>
        <w:t>5.“备注”处可填写偏离情况的说明。</w:t>
      </w:r>
    </w:p>
    <w:p w14:paraId="01B46473">
      <w:pPr>
        <w:pStyle w:val="4"/>
        <w:ind w:firstLine="480"/>
      </w:pPr>
      <w:r>
        <w:t xml:space="preserve">  </w:t>
      </w:r>
    </w:p>
    <w:p w14:paraId="7CD36C11">
      <w:pPr>
        <w:pStyle w:val="4"/>
        <w:outlineLvl w:val="2"/>
      </w:pPr>
      <w:r>
        <w:rPr>
          <w:b/>
          <w:sz w:val="28"/>
        </w:rPr>
        <w:t>格式十八：</w:t>
      </w:r>
    </w:p>
    <w:p w14:paraId="68E8AD73">
      <w:pPr>
        <w:pStyle w:val="4"/>
        <w:ind w:firstLine="480"/>
      </w:pPr>
      <w:r>
        <w:t>（以下格式文件由供应商根据需要选用）</w:t>
      </w:r>
    </w:p>
    <w:p w14:paraId="10FB3AFD">
      <w:pPr>
        <w:pStyle w:val="4"/>
        <w:jc w:val="center"/>
        <w:outlineLvl w:val="3"/>
      </w:pPr>
      <w:r>
        <w:rPr>
          <w:b/>
          <w:sz w:val="24"/>
        </w:rPr>
        <w:t>履约进度计划表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23D4E7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7197C81">
            <w:pPr>
              <w:pStyle w:val="4"/>
            </w:pPr>
            <w:r>
              <w:t>序号</w:t>
            </w:r>
          </w:p>
        </w:tc>
        <w:tc>
          <w:tcPr>
            <w:tcW w:w="2076" w:type="dxa"/>
          </w:tcPr>
          <w:p w14:paraId="1ED01AD7">
            <w:pPr>
              <w:pStyle w:val="4"/>
            </w:pPr>
            <w:r>
              <w:t xml:space="preserve"> 拟定时间安排</w:t>
            </w:r>
          </w:p>
        </w:tc>
        <w:tc>
          <w:tcPr>
            <w:tcW w:w="2076" w:type="dxa"/>
          </w:tcPr>
          <w:p w14:paraId="21E14C37">
            <w:pPr>
              <w:pStyle w:val="4"/>
            </w:pPr>
            <w:r>
              <w:t xml:space="preserve"> 计划完成的工作内容</w:t>
            </w:r>
          </w:p>
        </w:tc>
        <w:tc>
          <w:tcPr>
            <w:tcW w:w="2076" w:type="dxa"/>
          </w:tcPr>
          <w:p w14:paraId="47412957">
            <w:pPr>
              <w:pStyle w:val="4"/>
            </w:pPr>
            <w:r>
              <w:t xml:space="preserve"> 实施方建议或要求</w:t>
            </w:r>
          </w:p>
        </w:tc>
      </w:tr>
      <w:tr w14:paraId="25801D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31880C0">
            <w:pPr>
              <w:pStyle w:val="4"/>
            </w:pPr>
            <w:r>
              <w:t xml:space="preserve"> 1</w:t>
            </w:r>
          </w:p>
        </w:tc>
        <w:tc>
          <w:tcPr>
            <w:tcW w:w="2076" w:type="dxa"/>
          </w:tcPr>
          <w:p w14:paraId="421C614E">
            <w:pPr>
              <w:pStyle w:val="4"/>
            </w:pPr>
            <w:r>
              <w:t xml:space="preserve"> 拟定___年___月___日</w:t>
            </w:r>
          </w:p>
        </w:tc>
        <w:tc>
          <w:tcPr>
            <w:tcW w:w="2076" w:type="dxa"/>
          </w:tcPr>
          <w:p w14:paraId="78DEEEB4">
            <w:pPr>
              <w:pStyle w:val="4"/>
            </w:pPr>
            <w:r>
              <w:t xml:space="preserve"> 签订合同并生效</w:t>
            </w:r>
          </w:p>
        </w:tc>
        <w:tc>
          <w:tcPr>
            <w:tcW w:w="2076" w:type="dxa"/>
          </w:tcPr>
          <w:p w14:paraId="13F3B2AB"/>
        </w:tc>
      </w:tr>
      <w:tr w14:paraId="62C889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5B10E0B">
            <w:pPr>
              <w:pStyle w:val="4"/>
            </w:pPr>
            <w:r>
              <w:t xml:space="preserve"> 2</w:t>
            </w:r>
          </w:p>
        </w:tc>
        <w:tc>
          <w:tcPr>
            <w:tcW w:w="2076" w:type="dxa"/>
          </w:tcPr>
          <w:p w14:paraId="70EC99EF">
            <w:pPr>
              <w:pStyle w:val="4"/>
            </w:pPr>
            <w:r>
              <w:t xml:space="preserve"> ___月___日—___月___日</w:t>
            </w:r>
          </w:p>
        </w:tc>
        <w:tc>
          <w:tcPr>
            <w:tcW w:w="2076" w:type="dxa"/>
          </w:tcPr>
          <w:p w14:paraId="18317B81"/>
        </w:tc>
        <w:tc>
          <w:tcPr>
            <w:tcW w:w="2076" w:type="dxa"/>
          </w:tcPr>
          <w:p w14:paraId="2B8A4C72"/>
        </w:tc>
      </w:tr>
      <w:tr w14:paraId="4A047C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C5F70C5">
            <w:pPr>
              <w:pStyle w:val="4"/>
            </w:pPr>
            <w:r>
              <w:t xml:space="preserve"> 3</w:t>
            </w:r>
          </w:p>
        </w:tc>
        <w:tc>
          <w:tcPr>
            <w:tcW w:w="2076" w:type="dxa"/>
          </w:tcPr>
          <w:p w14:paraId="7BBEE25A">
            <w:pPr>
              <w:pStyle w:val="4"/>
            </w:pPr>
            <w:r>
              <w:t xml:space="preserve"> ___月___日—___月___日</w:t>
            </w:r>
          </w:p>
        </w:tc>
        <w:tc>
          <w:tcPr>
            <w:tcW w:w="2076" w:type="dxa"/>
          </w:tcPr>
          <w:p w14:paraId="606B12FE"/>
        </w:tc>
        <w:tc>
          <w:tcPr>
            <w:tcW w:w="2076" w:type="dxa"/>
          </w:tcPr>
          <w:p w14:paraId="60D8A753"/>
        </w:tc>
      </w:tr>
      <w:tr w14:paraId="70EA19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85EA48D">
            <w:pPr>
              <w:pStyle w:val="4"/>
            </w:pPr>
            <w:r>
              <w:t xml:space="preserve"> 4</w:t>
            </w:r>
          </w:p>
        </w:tc>
        <w:tc>
          <w:tcPr>
            <w:tcW w:w="2076" w:type="dxa"/>
          </w:tcPr>
          <w:p w14:paraId="2A7F36ED">
            <w:pPr>
              <w:pStyle w:val="4"/>
            </w:pPr>
            <w:r>
              <w:t xml:space="preserve"> ___月___日—___月___日</w:t>
            </w:r>
          </w:p>
        </w:tc>
        <w:tc>
          <w:tcPr>
            <w:tcW w:w="2076" w:type="dxa"/>
          </w:tcPr>
          <w:p w14:paraId="7397DC64">
            <w:pPr>
              <w:pStyle w:val="4"/>
            </w:pPr>
            <w:r>
              <w:t xml:space="preserve"> 质保期</w:t>
            </w:r>
          </w:p>
        </w:tc>
        <w:tc>
          <w:tcPr>
            <w:tcW w:w="2076" w:type="dxa"/>
          </w:tcPr>
          <w:p w14:paraId="7224454F"/>
        </w:tc>
      </w:tr>
    </w:tbl>
    <w:p w14:paraId="24912AC7">
      <w:pPr>
        <w:pStyle w:val="4"/>
        <w:ind w:firstLine="480"/>
      </w:pPr>
      <w:r>
        <w:t xml:space="preserve">  </w:t>
      </w:r>
    </w:p>
    <w:p w14:paraId="3EBDE54D">
      <w:pPr>
        <w:pStyle w:val="4"/>
        <w:outlineLvl w:val="2"/>
      </w:pPr>
      <w:r>
        <w:rPr>
          <w:b/>
          <w:sz w:val="28"/>
        </w:rPr>
        <w:t>格式十九：</w:t>
      </w:r>
    </w:p>
    <w:p w14:paraId="279070E2">
      <w:pPr>
        <w:pStyle w:val="4"/>
        <w:ind w:firstLine="480"/>
      </w:pPr>
      <w:r>
        <w:t>（以下格式文件由供应商根据需要选用）</w:t>
      </w:r>
    </w:p>
    <w:p w14:paraId="10F41677">
      <w:pPr>
        <w:pStyle w:val="4"/>
        <w:jc w:val="center"/>
        <w:outlineLvl w:val="3"/>
      </w:pPr>
      <w:r>
        <w:rPr>
          <w:b/>
          <w:sz w:val="24"/>
        </w:rPr>
        <w:t>各类证明材料</w:t>
      </w:r>
    </w:p>
    <w:p w14:paraId="3C23E1A4">
      <w:pPr>
        <w:pStyle w:val="4"/>
        <w:ind w:firstLine="480"/>
      </w:pPr>
      <w:r>
        <w:t>1.招标文件要求提供的其他资料。</w:t>
      </w:r>
    </w:p>
    <w:p w14:paraId="5C2C0E9D">
      <w:pPr>
        <w:pStyle w:val="4"/>
        <w:ind w:firstLine="480"/>
      </w:pPr>
      <w:r>
        <w:t>2.投标人认为需提供的其他资料。</w:t>
      </w:r>
    </w:p>
    <w:p w14:paraId="650E1879">
      <w:pPr>
        <w:pStyle w:val="4"/>
        <w:ind w:firstLine="480"/>
      </w:pPr>
      <w:r>
        <w:t xml:space="preserve">  </w:t>
      </w:r>
    </w:p>
    <w:p w14:paraId="751560B6">
      <w:pPr>
        <w:pStyle w:val="4"/>
        <w:outlineLvl w:val="2"/>
      </w:pPr>
      <w:r>
        <w:rPr>
          <w:b/>
          <w:sz w:val="28"/>
        </w:rPr>
        <w:t>格式二十：</w:t>
      </w:r>
    </w:p>
    <w:p w14:paraId="6B8FEEFB">
      <w:pPr>
        <w:pStyle w:val="4"/>
        <w:jc w:val="center"/>
        <w:outlineLvl w:val="3"/>
      </w:pPr>
      <w:r>
        <w:rPr>
          <w:b/>
          <w:sz w:val="24"/>
        </w:rPr>
        <w:t>采购代理服务费支付承诺书</w:t>
      </w:r>
    </w:p>
    <w:p w14:paraId="69FBFAA1">
      <w:pPr>
        <w:pStyle w:val="4"/>
        <w:ind w:firstLine="480"/>
      </w:pPr>
      <w:r>
        <w:t>致：佛山市粤创招标代理有限公司</w:t>
      </w:r>
    </w:p>
    <w:p w14:paraId="54E5EACB">
      <w:pPr>
        <w:pStyle w:val="4"/>
        <w:ind w:firstLine="480"/>
      </w:pPr>
      <w:r>
        <w:t xml:space="preserve"> 如果我方在贵采购代理机构组织的2025-2026年度西南街道控规修改项目招标中获中标（采购项目编号：JF2025（SS）WZ0047），我方保证在收取《中标通知书》时，按招标文件对代理服务费支付方式的约定，承担本项目代理服务费。</w:t>
      </w:r>
    </w:p>
    <w:p w14:paraId="16636E93">
      <w:pPr>
        <w:pStyle w:val="4"/>
        <w:ind w:firstLine="480"/>
      </w:pPr>
      <w:r>
        <w:t xml:space="preserve"> 我方如违约，愿凭贵单位开出的违约通知，从我方提交的投标保证金中支付，不足部分由采购人在支付我方的中标合同款中代为扣付；以投标担保函（或保险保函）方式提交投标保证金时，同意和要求投标担保函开立银行或担保机构、保险保函开立的保险机构应佛山市粤创招标代理有限公司的要求办理支付手续。</w:t>
      </w:r>
    </w:p>
    <w:p w14:paraId="04846F1E">
      <w:pPr>
        <w:pStyle w:val="4"/>
        <w:ind w:firstLine="480"/>
      </w:pPr>
      <w:r>
        <w:t>特此承诺！</w:t>
      </w:r>
    </w:p>
    <w:p w14:paraId="03EFF41A">
      <w:pPr>
        <w:pStyle w:val="4"/>
      </w:pPr>
      <w:r>
        <w:t>投标人法定名称（公章）；_____________________</w:t>
      </w:r>
    </w:p>
    <w:p w14:paraId="354F6992">
      <w:pPr>
        <w:pStyle w:val="4"/>
      </w:pPr>
      <w:r>
        <w:t>投标人法定地址：_____________________</w:t>
      </w:r>
    </w:p>
    <w:p w14:paraId="7DBC9194">
      <w:pPr>
        <w:pStyle w:val="4"/>
      </w:pPr>
      <w:r>
        <w:t>投标人授权代表（签字或盖章）：_____________________</w:t>
      </w:r>
    </w:p>
    <w:p w14:paraId="6529217D">
      <w:pPr>
        <w:pStyle w:val="4"/>
      </w:pPr>
      <w:r>
        <w:t>电 话：_____________________</w:t>
      </w:r>
    </w:p>
    <w:p w14:paraId="10BD72D7">
      <w:pPr>
        <w:pStyle w:val="4"/>
      </w:pPr>
      <w:r>
        <w:t>传 真：_____________________</w:t>
      </w:r>
    </w:p>
    <w:p w14:paraId="4E9721BD">
      <w:pPr>
        <w:pStyle w:val="4"/>
      </w:pPr>
      <w:r>
        <w:t>承诺日期：_____________________</w:t>
      </w:r>
    </w:p>
    <w:p w14:paraId="736F0F6F">
      <w:pPr>
        <w:pStyle w:val="4"/>
        <w:ind w:firstLine="480"/>
      </w:pPr>
      <w:r>
        <w:t xml:space="preserve">  </w:t>
      </w:r>
    </w:p>
    <w:p w14:paraId="506E2455">
      <w:pPr>
        <w:pStyle w:val="4"/>
        <w:outlineLvl w:val="2"/>
      </w:pPr>
      <w:r>
        <w:rPr>
          <w:b/>
          <w:sz w:val="28"/>
        </w:rPr>
        <w:t>格式二十一：</w:t>
      </w:r>
    </w:p>
    <w:p w14:paraId="7EDC282E">
      <w:pPr>
        <w:pStyle w:val="4"/>
        <w:ind w:firstLine="480"/>
      </w:pPr>
      <w:r>
        <w:t>（以下格式文件由供应商根据需要选用）</w:t>
      </w:r>
    </w:p>
    <w:p w14:paraId="7C2CE20B">
      <w:pPr>
        <w:pStyle w:val="4"/>
        <w:jc w:val="center"/>
        <w:outlineLvl w:val="3"/>
      </w:pPr>
      <w:r>
        <w:rPr>
          <w:b/>
          <w:sz w:val="24"/>
        </w:rPr>
        <w:t>需要采购人提供的附加条件</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669010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14:paraId="09D32B9F">
            <w:pPr>
              <w:pStyle w:val="4"/>
            </w:pPr>
            <w:r>
              <w:t>序号</w:t>
            </w:r>
          </w:p>
        </w:tc>
        <w:tc>
          <w:tcPr>
            <w:tcW w:w="4153" w:type="dxa"/>
          </w:tcPr>
          <w:p w14:paraId="45E7495D">
            <w:pPr>
              <w:pStyle w:val="4"/>
            </w:pPr>
            <w:r>
              <w:t>投标人需要采购人提供的附加条件</w:t>
            </w:r>
          </w:p>
        </w:tc>
      </w:tr>
      <w:tr w14:paraId="6ED84C86">
        <w:tblPrEx>
          <w:tblCellMar>
            <w:top w:w="0" w:type="dxa"/>
            <w:left w:w="108" w:type="dxa"/>
            <w:bottom w:w="0" w:type="dxa"/>
            <w:right w:w="108" w:type="dxa"/>
          </w:tblCellMar>
        </w:tblPrEx>
        <w:tc>
          <w:tcPr>
            <w:tcW w:w="4153" w:type="dxa"/>
          </w:tcPr>
          <w:p w14:paraId="7F316BCB">
            <w:pPr>
              <w:pStyle w:val="4"/>
            </w:pPr>
            <w:r>
              <w:t xml:space="preserve"> 1</w:t>
            </w:r>
          </w:p>
        </w:tc>
        <w:tc>
          <w:tcPr>
            <w:tcW w:w="4153" w:type="dxa"/>
          </w:tcPr>
          <w:p w14:paraId="63D48439"/>
        </w:tc>
      </w:tr>
      <w:tr w14:paraId="144CC3F1">
        <w:tblPrEx>
          <w:tblCellMar>
            <w:top w:w="0" w:type="dxa"/>
            <w:left w:w="108" w:type="dxa"/>
            <w:bottom w:w="0" w:type="dxa"/>
            <w:right w:w="108" w:type="dxa"/>
          </w:tblCellMar>
        </w:tblPrEx>
        <w:tc>
          <w:tcPr>
            <w:tcW w:w="4153" w:type="dxa"/>
          </w:tcPr>
          <w:p w14:paraId="26F7DDC4">
            <w:pPr>
              <w:pStyle w:val="4"/>
            </w:pPr>
            <w:r>
              <w:t xml:space="preserve"> 2</w:t>
            </w:r>
          </w:p>
        </w:tc>
        <w:tc>
          <w:tcPr>
            <w:tcW w:w="4153" w:type="dxa"/>
          </w:tcPr>
          <w:p w14:paraId="028CA687"/>
        </w:tc>
      </w:tr>
      <w:tr w14:paraId="6413185A">
        <w:tblPrEx>
          <w:tblCellMar>
            <w:top w:w="0" w:type="dxa"/>
            <w:left w:w="108" w:type="dxa"/>
            <w:bottom w:w="0" w:type="dxa"/>
            <w:right w:w="108" w:type="dxa"/>
          </w:tblCellMar>
        </w:tblPrEx>
        <w:tc>
          <w:tcPr>
            <w:tcW w:w="4153" w:type="dxa"/>
          </w:tcPr>
          <w:p w14:paraId="236B320B">
            <w:pPr>
              <w:pStyle w:val="4"/>
            </w:pPr>
            <w:r>
              <w:t xml:space="preserve"> 3</w:t>
            </w:r>
          </w:p>
        </w:tc>
        <w:tc>
          <w:tcPr>
            <w:tcW w:w="4153" w:type="dxa"/>
          </w:tcPr>
          <w:p w14:paraId="577CCBD6"/>
        </w:tc>
      </w:tr>
    </w:tbl>
    <w:p w14:paraId="0BC5FBE6">
      <w:pPr>
        <w:pStyle w:val="4"/>
        <w:ind w:firstLine="480"/>
      </w:pPr>
      <w:r>
        <w:t>注：投标人完成本项目需要采购人配合或提供的条件必须在上表列出，否则将视为投标人同意按现有条件完成本项目。如上表所列附加条件含有采购人不能接受的，将被视为投标无效。</w:t>
      </w:r>
    </w:p>
    <w:p w14:paraId="153FD9E3">
      <w:pPr>
        <w:pStyle w:val="4"/>
        <w:ind w:firstLine="480"/>
      </w:pPr>
      <w:r>
        <w:t xml:space="preserve">  </w:t>
      </w:r>
    </w:p>
    <w:p w14:paraId="2CB40E3B">
      <w:pPr>
        <w:pStyle w:val="4"/>
        <w:outlineLvl w:val="2"/>
      </w:pPr>
      <w:r>
        <w:rPr>
          <w:b/>
          <w:sz w:val="28"/>
        </w:rPr>
        <w:t>格式二十二：</w:t>
      </w:r>
    </w:p>
    <w:p w14:paraId="0B42C821">
      <w:pPr>
        <w:pStyle w:val="4"/>
        <w:ind w:firstLine="480"/>
      </w:pPr>
      <w:r>
        <w:t>（以下格式文件由供应商根据需要选用）</w:t>
      </w:r>
    </w:p>
    <w:p w14:paraId="22983FD1">
      <w:pPr>
        <w:pStyle w:val="4"/>
        <w:jc w:val="center"/>
        <w:outlineLvl w:val="3"/>
      </w:pPr>
      <w:r>
        <w:rPr>
          <w:b/>
          <w:sz w:val="24"/>
        </w:rPr>
        <w:t>询问函、质疑函、投诉书格式</w:t>
      </w:r>
    </w:p>
    <w:p w14:paraId="319800BE">
      <w:pPr>
        <w:pStyle w:val="4"/>
        <w:ind w:firstLine="480"/>
      </w:pPr>
      <w:r>
        <w:t>说明：本部分格式为投标人提交询问函、质疑函、投诉函时使用，不属于投标文件格式的组成部分。</w:t>
      </w:r>
    </w:p>
    <w:p w14:paraId="54C7EDFA">
      <w:pPr>
        <w:pStyle w:val="4"/>
        <w:jc w:val="center"/>
        <w:outlineLvl w:val="3"/>
      </w:pPr>
      <w:r>
        <w:rPr>
          <w:b/>
          <w:sz w:val="24"/>
        </w:rPr>
        <w:t>询问函</w:t>
      </w:r>
    </w:p>
    <w:p w14:paraId="0606260F">
      <w:pPr>
        <w:pStyle w:val="4"/>
        <w:ind w:firstLine="480"/>
      </w:pPr>
      <w:r>
        <w:t>佛山市粤创招标代理有限公司</w:t>
      </w:r>
    </w:p>
    <w:p w14:paraId="25D51D68">
      <w:pPr>
        <w:pStyle w:val="4"/>
        <w:ind w:firstLine="480"/>
      </w:pPr>
      <w:r>
        <w:t>我单位已登记并准备参与“2025-2026年度西南街道控规修改项目”项目（采购项目编号：JF2025（SS）WZ0047 ）的投标活动，现有以下几个内容（或条款）存在疑问（或无法理解），特提出询问。</w:t>
      </w:r>
    </w:p>
    <w:p w14:paraId="2E0BD6E5">
      <w:pPr>
        <w:pStyle w:val="4"/>
        <w:ind w:firstLine="480"/>
      </w:pPr>
      <w:r>
        <w:t>一、_____________________（事项一）</w:t>
      </w:r>
    </w:p>
    <w:p w14:paraId="55B66829">
      <w:pPr>
        <w:pStyle w:val="4"/>
        <w:ind w:firstLine="480"/>
      </w:pPr>
      <w:r>
        <w:t>（1）____________________（问题或条款内容）</w:t>
      </w:r>
    </w:p>
    <w:p w14:paraId="2B81C537">
      <w:pPr>
        <w:pStyle w:val="4"/>
        <w:ind w:firstLine="480"/>
      </w:pPr>
      <w:r>
        <w:t>（2）____________________（说明疑问或无法理解原因）</w:t>
      </w:r>
    </w:p>
    <w:p w14:paraId="274DF127">
      <w:pPr>
        <w:pStyle w:val="4"/>
        <w:ind w:firstLine="480"/>
      </w:pPr>
      <w:r>
        <w:t>（3）____________________（建议）</w:t>
      </w:r>
    </w:p>
    <w:p w14:paraId="4E271CD7">
      <w:pPr>
        <w:pStyle w:val="4"/>
        <w:ind w:firstLine="480"/>
      </w:pPr>
      <w:r>
        <w:t>二、_____________________（事项二）</w:t>
      </w:r>
    </w:p>
    <w:p w14:paraId="7C9732F6">
      <w:pPr>
        <w:pStyle w:val="4"/>
        <w:ind w:firstLine="480"/>
      </w:pPr>
      <w:r>
        <w:t>...</w:t>
      </w:r>
    </w:p>
    <w:p w14:paraId="03CFBE7C">
      <w:pPr>
        <w:pStyle w:val="4"/>
        <w:ind w:firstLine="480"/>
      </w:pPr>
      <w:r>
        <w:t>随附相关证明材料如下：（目录）</w:t>
      </w:r>
    </w:p>
    <w:p w14:paraId="4BA01727">
      <w:pPr>
        <w:pStyle w:val="4"/>
      </w:pPr>
      <w:r>
        <w:t>询问人（公章）：_____________________</w:t>
      </w:r>
    </w:p>
    <w:p w14:paraId="4A61540B">
      <w:pPr>
        <w:pStyle w:val="4"/>
      </w:pPr>
      <w:r>
        <w:t>法定代表人或授权代表（签字或盖章）：_____________________</w:t>
      </w:r>
    </w:p>
    <w:p w14:paraId="004F4F97">
      <w:pPr>
        <w:pStyle w:val="4"/>
      </w:pPr>
      <w:r>
        <w:t>地址/邮编：_____________________</w:t>
      </w:r>
    </w:p>
    <w:p w14:paraId="305C2166">
      <w:pPr>
        <w:pStyle w:val="4"/>
      </w:pPr>
      <w:r>
        <w:t>电话/传真：_____________________</w:t>
      </w:r>
    </w:p>
    <w:p w14:paraId="2F4CB0BB">
      <w:pPr>
        <w:pStyle w:val="4"/>
      </w:pPr>
      <w:r>
        <w:t xml:space="preserve"> 日期： 年 月 日</w:t>
      </w:r>
    </w:p>
    <w:p w14:paraId="1D452CE8">
      <w:pPr>
        <w:pStyle w:val="4"/>
        <w:ind w:firstLine="480"/>
      </w:pPr>
      <w:r>
        <w:t xml:space="preserve">  </w:t>
      </w:r>
    </w:p>
    <w:p w14:paraId="75155534">
      <w:pPr>
        <w:pStyle w:val="4"/>
        <w:jc w:val="center"/>
        <w:outlineLvl w:val="3"/>
      </w:pPr>
      <w:r>
        <w:rPr>
          <w:b/>
          <w:sz w:val="24"/>
        </w:rPr>
        <w:t>质疑函</w:t>
      </w:r>
    </w:p>
    <w:p w14:paraId="73442F17">
      <w:pPr>
        <w:pStyle w:val="4"/>
        <w:ind w:firstLine="480"/>
      </w:pPr>
      <w:r>
        <w:t>一、质疑供应商基本信息</w:t>
      </w:r>
    </w:p>
    <w:p w14:paraId="52A58C03">
      <w:pPr>
        <w:pStyle w:val="4"/>
        <w:ind w:firstLine="480"/>
      </w:pPr>
      <w:r>
        <w:t>质疑供应商：</w:t>
      </w:r>
    </w:p>
    <w:p w14:paraId="2286F552">
      <w:pPr>
        <w:pStyle w:val="4"/>
        <w:ind w:firstLine="480"/>
      </w:pPr>
      <w:r>
        <w:t>地址：_____________________邮编：_____________________</w:t>
      </w:r>
    </w:p>
    <w:p w14:paraId="5F694407">
      <w:pPr>
        <w:pStyle w:val="4"/>
        <w:ind w:firstLine="480"/>
      </w:pPr>
      <w:r>
        <w:t>联系：_____________________联系电话：_____________________</w:t>
      </w:r>
    </w:p>
    <w:p w14:paraId="1FE47BC7">
      <w:pPr>
        <w:pStyle w:val="4"/>
        <w:ind w:firstLine="480"/>
      </w:pPr>
      <w:r>
        <w:t>授权代表：_____________________</w:t>
      </w:r>
    </w:p>
    <w:p w14:paraId="0783EA24">
      <w:pPr>
        <w:pStyle w:val="4"/>
        <w:ind w:firstLine="480"/>
      </w:pPr>
      <w:r>
        <w:t>联系电话：_____________________</w:t>
      </w:r>
    </w:p>
    <w:p w14:paraId="6796968F">
      <w:pPr>
        <w:pStyle w:val="4"/>
        <w:ind w:firstLine="480"/>
      </w:pPr>
      <w:r>
        <w:t>地址：_____________________邮编：_____________________</w:t>
      </w:r>
    </w:p>
    <w:p w14:paraId="5D56DFC5">
      <w:pPr>
        <w:pStyle w:val="4"/>
        <w:ind w:firstLine="480"/>
      </w:pPr>
      <w:r>
        <w:t>二、质疑项目基本情况</w:t>
      </w:r>
    </w:p>
    <w:p w14:paraId="7A48B907">
      <w:pPr>
        <w:pStyle w:val="4"/>
        <w:ind w:firstLine="480"/>
      </w:pPr>
      <w:r>
        <w:t>质疑项目的名称：_____________________</w:t>
      </w:r>
    </w:p>
    <w:p w14:paraId="5C491F93">
      <w:pPr>
        <w:pStyle w:val="4"/>
        <w:ind w:firstLine="480"/>
      </w:pPr>
      <w:r>
        <w:t>质疑项目的编号：_____________________ 包号：_____________________</w:t>
      </w:r>
    </w:p>
    <w:p w14:paraId="50181214">
      <w:pPr>
        <w:pStyle w:val="4"/>
        <w:ind w:firstLine="480"/>
      </w:pPr>
      <w:r>
        <w:t>采购人名称：_____________________</w:t>
      </w:r>
    </w:p>
    <w:p w14:paraId="3F8515C2">
      <w:pPr>
        <w:pStyle w:val="4"/>
        <w:ind w:firstLine="480"/>
      </w:pPr>
      <w:r>
        <w:t>采购文件获取日期：_____________________</w:t>
      </w:r>
    </w:p>
    <w:p w14:paraId="10F4E730">
      <w:pPr>
        <w:pStyle w:val="4"/>
        <w:ind w:firstLine="480"/>
      </w:pPr>
      <w:r>
        <w:t>三、质疑事项具体内容</w:t>
      </w:r>
    </w:p>
    <w:p w14:paraId="554E3858">
      <w:pPr>
        <w:pStyle w:val="4"/>
        <w:ind w:firstLine="480"/>
      </w:pPr>
      <w:r>
        <w:t>质疑事项1：_____________________</w:t>
      </w:r>
    </w:p>
    <w:p w14:paraId="2E56E6FF">
      <w:pPr>
        <w:pStyle w:val="4"/>
        <w:ind w:firstLine="480"/>
      </w:pPr>
      <w:r>
        <w:t>事实依据：_____________________</w:t>
      </w:r>
    </w:p>
    <w:p w14:paraId="3853F72B">
      <w:pPr>
        <w:pStyle w:val="4"/>
        <w:ind w:firstLine="480"/>
      </w:pPr>
      <w:r>
        <w:t>法律依据：_____________________</w:t>
      </w:r>
    </w:p>
    <w:p w14:paraId="4AF95524">
      <w:pPr>
        <w:pStyle w:val="4"/>
        <w:ind w:firstLine="480"/>
      </w:pPr>
      <w:r>
        <w:t>质疑事项2：_____________________</w:t>
      </w:r>
    </w:p>
    <w:p w14:paraId="2D4F11AE">
      <w:pPr>
        <w:pStyle w:val="4"/>
        <w:ind w:firstLine="480"/>
      </w:pPr>
      <w:r>
        <w:t>……</w:t>
      </w:r>
    </w:p>
    <w:p w14:paraId="1BFD9F08">
      <w:pPr>
        <w:pStyle w:val="4"/>
        <w:ind w:firstLine="480"/>
      </w:pPr>
      <w:r>
        <w:t>四、与质疑事项相关的质疑请求</w:t>
      </w:r>
    </w:p>
    <w:p w14:paraId="206943EE">
      <w:pPr>
        <w:pStyle w:val="4"/>
        <w:ind w:firstLine="480"/>
      </w:pPr>
      <w:r>
        <w:t>请求：__________________________________________</w:t>
      </w:r>
    </w:p>
    <w:p w14:paraId="246DDFF3">
      <w:pPr>
        <w:pStyle w:val="4"/>
      </w:pPr>
      <w:r>
        <w:t xml:space="preserve"> 签字(签章)：_____________________ 公章：_____________________</w:t>
      </w:r>
    </w:p>
    <w:p w14:paraId="4469723E">
      <w:pPr>
        <w:pStyle w:val="4"/>
      </w:pPr>
      <w:r>
        <w:t xml:space="preserve"> 日期： 年 月 日</w:t>
      </w:r>
    </w:p>
    <w:p w14:paraId="594A1B07">
      <w:pPr>
        <w:pStyle w:val="4"/>
        <w:ind w:firstLine="480"/>
      </w:pPr>
      <w:r>
        <w:t>质疑函制作说明：</w:t>
      </w:r>
    </w:p>
    <w:p w14:paraId="7FC9E661">
      <w:pPr>
        <w:pStyle w:val="4"/>
        <w:ind w:firstLine="480"/>
      </w:pPr>
      <w:r>
        <w:t>1.供应商提出质疑时，应提交质疑函和必要的证明材料。</w:t>
      </w:r>
    </w:p>
    <w:p w14:paraId="76C7DFA2">
      <w:pPr>
        <w:pStyle w:val="4"/>
        <w:ind w:firstLine="480"/>
      </w:pPr>
      <w:r>
        <w:t xml:space="preserve"> 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FB4CE80">
      <w:pPr>
        <w:pStyle w:val="4"/>
        <w:ind w:firstLine="480"/>
      </w:pPr>
      <w:r>
        <w:t>3.质疑供应商若对项目的某一分包进行质疑，质疑函中应列明具体采购包号。</w:t>
      </w:r>
    </w:p>
    <w:p w14:paraId="06D19D22">
      <w:pPr>
        <w:pStyle w:val="4"/>
        <w:ind w:firstLine="480"/>
      </w:pPr>
      <w:r>
        <w:t>4.质疑函的质疑事项应具体、明确，并有必要的事实依据和法律依据。</w:t>
      </w:r>
    </w:p>
    <w:p w14:paraId="3B145EAE">
      <w:pPr>
        <w:pStyle w:val="4"/>
        <w:ind w:firstLine="480"/>
      </w:pPr>
      <w:r>
        <w:t>5.质疑函的质疑请求应与质疑事项相关。</w:t>
      </w:r>
    </w:p>
    <w:p w14:paraId="77073009">
      <w:pPr>
        <w:pStyle w:val="4"/>
        <w:ind w:firstLine="480"/>
      </w:pPr>
      <w:r>
        <w:t>6.质疑供应商为自然人的，质疑函应由本人签字；质疑供应商为法人或者其他组织的，质疑函应由法定代表人、主要负责人，或者其授权代表签字或者盖章，并加盖公章。</w:t>
      </w:r>
    </w:p>
    <w:p w14:paraId="0695D854">
      <w:pPr>
        <w:pStyle w:val="4"/>
        <w:ind w:firstLine="480"/>
      </w:pPr>
      <w:r>
        <w:t xml:space="preserve">  </w:t>
      </w:r>
    </w:p>
    <w:p w14:paraId="08C2A5F4">
      <w:pPr>
        <w:pStyle w:val="4"/>
        <w:jc w:val="center"/>
        <w:outlineLvl w:val="3"/>
      </w:pPr>
      <w:r>
        <w:rPr>
          <w:b/>
          <w:sz w:val="24"/>
        </w:rPr>
        <w:t>投诉书</w:t>
      </w:r>
    </w:p>
    <w:p w14:paraId="148E72B8">
      <w:pPr>
        <w:pStyle w:val="4"/>
        <w:ind w:firstLine="480"/>
      </w:pPr>
      <w:r>
        <w:t xml:space="preserve"> 一、投诉相关主体基本情况</w:t>
      </w:r>
    </w:p>
    <w:p w14:paraId="3F88C117">
      <w:pPr>
        <w:pStyle w:val="4"/>
        <w:ind w:firstLine="480"/>
      </w:pPr>
      <w:r>
        <w:t xml:space="preserve"> 投诉人：____________________</w:t>
      </w:r>
    </w:p>
    <w:p w14:paraId="763D04AD">
      <w:pPr>
        <w:pStyle w:val="4"/>
        <w:ind w:firstLine="480"/>
      </w:pPr>
      <w:r>
        <w:t xml:space="preserve"> 地 址：____________________邮编：____________________</w:t>
      </w:r>
    </w:p>
    <w:p w14:paraId="6E3A1403">
      <w:pPr>
        <w:pStyle w:val="4"/>
        <w:ind w:firstLine="480"/>
      </w:pPr>
      <w:r>
        <w:t xml:space="preserve"> 法定代表人/主要负责人：____________________</w:t>
      </w:r>
    </w:p>
    <w:p w14:paraId="77CD89D1">
      <w:pPr>
        <w:pStyle w:val="4"/>
        <w:ind w:firstLine="480"/>
      </w:pPr>
      <w:r>
        <w:t xml:space="preserve"> 联系电话：____________________</w:t>
      </w:r>
    </w:p>
    <w:p w14:paraId="4AADACEB">
      <w:pPr>
        <w:pStyle w:val="4"/>
        <w:ind w:firstLine="480"/>
      </w:pPr>
      <w:r>
        <w:t xml:space="preserve"> 授权代表：____________________联系电话：____________________</w:t>
      </w:r>
    </w:p>
    <w:p w14:paraId="49F4EF7E">
      <w:pPr>
        <w:pStyle w:val="4"/>
        <w:ind w:firstLine="480"/>
      </w:pPr>
      <w:r>
        <w:t xml:space="preserve"> 地 址：____________________邮编：____________________</w:t>
      </w:r>
    </w:p>
    <w:p w14:paraId="61948961">
      <w:pPr>
        <w:pStyle w:val="4"/>
        <w:ind w:firstLine="480"/>
      </w:pPr>
      <w:r>
        <w:t xml:space="preserve"> 被投诉人1：____________________</w:t>
      </w:r>
    </w:p>
    <w:p w14:paraId="0EDA398F">
      <w:pPr>
        <w:pStyle w:val="4"/>
        <w:ind w:firstLine="480"/>
      </w:pPr>
      <w:r>
        <w:t xml:space="preserve"> 地址：____________________邮编：____________________</w:t>
      </w:r>
    </w:p>
    <w:p w14:paraId="237E1A3C">
      <w:pPr>
        <w:pStyle w:val="4"/>
        <w:ind w:firstLine="480"/>
      </w:pPr>
      <w:r>
        <w:t xml:space="preserve"> 联系人：____________________联系电话：____________________</w:t>
      </w:r>
    </w:p>
    <w:p w14:paraId="480BB72F">
      <w:pPr>
        <w:pStyle w:val="4"/>
        <w:ind w:firstLine="480"/>
      </w:pPr>
      <w:r>
        <w:t xml:space="preserve"> 被投诉人2：____________________</w:t>
      </w:r>
    </w:p>
    <w:p w14:paraId="4DFC6E47">
      <w:pPr>
        <w:pStyle w:val="4"/>
        <w:ind w:firstLine="480"/>
      </w:pPr>
      <w:r>
        <w:t xml:space="preserve"> ……</w:t>
      </w:r>
    </w:p>
    <w:p w14:paraId="099F52AF">
      <w:pPr>
        <w:pStyle w:val="4"/>
        <w:ind w:firstLine="480"/>
      </w:pPr>
      <w:r>
        <w:t xml:space="preserve"> 相关供应商：_____________________</w:t>
      </w:r>
    </w:p>
    <w:p w14:paraId="137C2250">
      <w:pPr>
        <w:pStyle w:val="4"/>
        <w:ind w:firstLine="480"/>
      </w:pPr>
      <w:r>
        <w:t xml:space="preserve"> 地址：____________________邮编：____________________</w:t>
      </w:r>
    </w:p>
    <w:p w14:paraId="338B7891">
      <w:pPr>
        <w:pStyle w:val="4"/>
        <w:ind w:firstLine="480"/>
      </w:pPr>
      <w:r>
        <w:t xml:space="preserve"> 联系人：____________________联系电话：____________________</w:t>
      </w:r>
    </w:p>
    <w:p w14:paraId="1389C2E4">
      <w:pPr>
        <w:pStyle w:val="4"/>
        <w:ind w:firstLine="480"/>
      </w:pPr>
      <w:r>
        <w:t xml:space="preserve"> 二、投诉项目基本情况</w:t>
      </w:r>
    </w:p>
    <w:p w14:paraId="4389121C">
      <w:pPr>
        <w:pStyle w:val="4"/>
        <w:ind w:firstLine="480"/>
      </w:pPr>
      <w:r>
        <w:t xml:space="preserve"> 采购项目名称：____________________</w:t>
      </w:r>
    </w:p>
    <w:p w14:paraId="5F066F78">
      <w:pPr>
        <w:pStyle w:val="4"/>
        <w:ind w:firstLine="480"/>
      </w:pPr>
      <w:r>
        <w:t xml:space="preserve"> 采购项目编号： ____________________包号：____________________</w:t>
      </w:r>
    </w:p>
    <w:p w14:paraId="77F2A4BD">
      <w:pPr>
        <w:pStyle w:val="4"/>
        <w:ind w:firstLine="480"/>
      </w:pPr>
      <w:r>
        <w:t xml:space="preserve"> 采购人名称：____________________</w:t>
      </w:r>
    </w:p>
    <w:p w14:paraId="1D3CDD25">
      <w:pPr>
        <w:pStyle w:val="4"/>
        <w:ind w:firstLine="480"/>
      </w:pPr>
      <w:r>
        <w:t xml:space="preserve"> 代理机构名称：____________________</w:t>
      </w:r>
    </w:p>
    <w:p w14:paraId="31EE0C18">
      <w:pPr>
        <w:pStyle w:val="4"/>
        <w:ind w:firstLine="480"/>
      </w:pPr>
      <w:r>
        <w:t xml:space="preserve"> 采购文件公告:</w:t>
      </w:r>
      <w:r>
        <w:rPr>
          <w:u w:val="single"/>
        </w:rPr>
        <w:t>是/否</w:t>
      </w:r>
      <w:r>
        <w:t xml:space="preserve"> 公告期限：_____________________</w:t>
      </w:r>
    </w:p>
    <w:p w14:paraId="6073CC4C">
      <w:pPr>
        <w:pStyle w:val="4"/>
        <w:ind w:firstLine="480"/>
      </w:pPr>
      <w:r>
        <w:t xml:space="preserve"> 采购结果公告:</w:t>
      </w:r>
      <w:r>
        <w:rPr>
          <w:u w:val="single"/>
        </w:rPr>
        <w:t>是/否</w:t>
      </w:r>
      <w:r>
        <w:t xml:space="preserve"> 公告期限：_____________________</w:t>
      </w:r>
    </w:p>
    <w:p w14:paraId="4C1621E5">
      <w:pPr>
        <w:pStyle w:val="4"/>
        <w:ind w:firstLine="480"/>
      </w:pPr>
      <w:r>
        <w:t xml:space="preserve"> 三、质疑基本情况</w:t>
      </w:r>
    </w:p>
    <w:p w14:paraId="3637BC42">
      <w:pPr>
        <w:pStyle w:val="4"/>
        <w:ind w:firstLine="480"/>
      </w:pPr>
      <w:r>
        <w:t xml:space="preserve"> 投诉人于 ____年____月____日,向提出质疑，质疑事项为：_____________________</w:t>
      </w:r>
    </w:p>
    <w:p w14:paraId="5AA2A2E2">
      <w:pPr>
        <w:pStyle w:val="4"/>
        <w:ind w:firstLine="480"/>
      </w:pPr>
      <w:r>
        <w:rPr>
          <w:u w:val="single"/>
        </w:rPr>
        <w:t>采购人/代理机构</w:t>
      </w:r>
      <w:r>
        <w:t>于____年____月____日,就质疑事项作出了答复/没有在法定期限内作出答复。</w:t>
      </w:r>
    </w:p>
    <w:p w14:paraId="682E71FF">
      <w:pPr>
        <w:pStyle w:val="4"/>
        <w:ind w:firstLine="480"/>
      </w:pPr>
      <w:r>
        <w:t xml:space="preserve"> 四、投诉事项具体内容</w:t>
      </w:r>
    </w:p>
    <w:p w14:paraId="02B822BD">
      <w:pPr>
        <w:pStyle w:val="4"/>
        <w:ind w:firstLine="480"/>
      </w:pPr>
      <w:r>
        <w:t xml:space="preserve"> 投诉事项 1：_____________________</w:t>
      </w:r>
    </w:p>
    <w:p w14:paraId="0C4C4998">
      <w:pPr>
        <w:pStyle w:val="4"/>
        <w:ind w:firstLine="480"/>
      </w:pPr>
      <w:r>
        <w:t xml:space="preserve"> 事实依据：_____________________</w:t>
      </w:r>
    </w:p>
    <w:p w14:paraId="55BAB3D9">
      <w:pPr>
        <w:pStyle w:val="4"/>
        <w:ind w:firstLine="480"/>
      </w:pPr>
      <w:r>
        <w:t xml:space="preserve"> 法律依据：_____________________</w:t>
      </w:r>
    </w:p>
    <w:p w14:paraId="5D8106AC">
      <w:pPr>
        <w:pStyle w:val="4"/>
        <w:ind w:firstLine="480"/>
      </w:pPr>
      <w:r>
        <w:t xml:space="preserve"> 投诉事项2：_____________________</w:t>
      </w:r>
    </w:p>
    <w:p w14:paraId="58994C2D">
      <w:pPr>
        <w:pStyle w:val="4"/>
        <w:ind w:firstLine="480"/>
      </w:pPr>
      <w:r>
        <w:t xml:space="preserve"> ……</w:t>
      </w:r>
    </w:p>
    <w:p w14:paraId="42BC06A8">
      <w:pPr>
        <w:pStyle w:val="4"/>
        <w:ind w:firstLine="480"/>
      </w:pPr>
      <w:r>
        <w:t xml:space="preserve"> 五、与投诉事项相关的投诉请求</w:t>
      </w:r>
    </w:p>
    <w:p w14:paraId="6E4957BA">
      <w:pPr>
        <w:pStyle w:val="4"/>
        <w:ind w:firstLine="480"/>
      </w:pPr>
      <w:r>
        <w:t xml:space="preserve"> 请求：________________________</w:t>
      </w:r>
    </w:p>
    <w:p w14:paraId="23521296">
      <w:pPr>
        <w:pStyle w:val="4"/>
        <w:ind w:firstLine="480"/>
      </w:pPr>
      <w:r>
        <w:t xml:space="preserve"> 签字(签章)： ________公章________</w:t>
      </w:r>
    </w:p>
    <w:p w14:paraId="74E94FB7">
      <w:pPr>
        <w:pStyle w:val="4"/>
      </w:pPr>
      <w:r>
        <w:t xml:space="preserve"> 日期：____年____月____日</w:t>
      </w:r>
    </w:p>
    <w:p w14:paraId="5388B5BE">
      <w:pPr>
        <w:pStyle w:val="4"/>
        <w:ind w:firstLine="480"/>
      </w:pPr>
      <w:r>
        <w:t xml:space="preserve"> 投诉书制作说明：</w:t>
      </w:r>
    </w:p>
    <w:p w14:paraId="40866EA3">
      <w:pPr>
        <w:pStyle w:val="4"/>
        <w:ind w:firstLine="480"/>
      </w:pPr>
      <w:r>
        <w:t xml:space="preserve"> 1.投诉人提起投诉时，应当提交投诉书和必要的证明材料，并按照被投诉人和与投诉事项有关的供应商数量提供投诉书副本。</w:t>
      </w:r>
    </w:p>
    <w:p w14:paraId="030D2F4B">
      <w:pPr>
        <w:pStyle w:val="4"/>
        <w:ind w:firstLine="480"/>
      </w:pPr>
      <w:r>
        <w:t xml:space="preserve"> 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5C565EF8">
      <w:pPr>
        <w:pStyle w:val="4"/>
        <w:ind w:firstLine="480"/>
      </w:pPr>
      <w:r>
        <w:t xml:space="preserve"> 3.投诉人若对项目的某一分包进行投诉，投诉书应列明具体分包号。</w:t>
      </w:r>
    </w:p>
    <w:p w14:paraId="0D9C0FD7">
      <w:pPr>
        <w:pStyle w:val="4"/>
        <w:ind w:firstLine="480"/>
      </w:pPr>
      <w:r>
        <w:t xml:space="preserve"> 4.投诉书应简要列明质疑事项，质疑函、质疑答复等作为附件材料提供。</w:t>
      </w:r>
    </w:p>
    <w:p w14:paraId="130E3A1F">
      <w:pPr>
        <w:pStyle w:val="4"/>
        <w:ind w:firstLine="480"/>
      </w:pPr>
      <w:r>
        <w:t xml:space="preserve"> 5.投诉书的投诉事项应具体、明确，并有必要的事实依据和法律依据。</w:t>
      </w:r>
    </w:p>
    <w:p w14:paraId="64F65AC0">
      <w:pPr>
        <w:pStyle w:val="4"/>
        <w:ind w:firstLine="480"/>
      </w:pPr>
      <w:r>
        <w:t xml:space="preserve"> 6.投诉书的投诉请求应与投诉事项相关。</w:t>
      </w:r>
    </w:p>
    <w:p w14:paraId="7EC97D6E">
      <w:pPr>
        <w:pStyle w:val="4"/>
        <w:ind w:firstLine="480"/>
      </w:pPr>
      <w:r>
        <w:t xml:space="preserve"> 7.投诉人为自然人的，投诉书应当由本人签字；投诉人为法人或者其他组织的，投诉书应当由法定代表人、主要负责人，或者其授权代表签字或者盖章，并加盖公章。</w:t>
      </w:r>
    </w:p>
    <w:p w14:paraId="00FC0C9D">
      <w:pPr>
        <w:pStyle w:val="4"/>
        <w:ind w:firstLine="480"/>
      </w:pPr>
      <w:r>
        <w:t xml:space="preserve">  </w:t>
      </w:r>
    </w:p>
    <w:p w14:paraId="7AE56FE2">
      <w:pPr>
        <w:pStyle w:val="4"/>
        <w:outlineLvl w:val="2"/>
      </w:pPr>
      <w:r>
        <w:rPr>
          <w:b/>
          <w:sz w:val="28"/>
        </w:rPr>
        <w:t>格式二十三：</w:t>
      </w:r>
    </w:p>
    <w:p w14:paraId="5EA7955A">
      <w:pPr>
        <w:pStyle w:val="4"/>
        <w:ind w:firstLine="480"/>
      </w:pPr>
      <w:r>
        <w:t>（以下格式文件由供应商根据需要选用）</w:t>
      </w:r>
    </w:p>
    <w:p w14:paraId="51C49861">
      <w:pPr>
        <w:pStyle w:val="4"/>
        <w:ind w:firstLine="480"/>
      </w:pPr>
      <w:r>
        <w:t>项目实施方案、质量保证及售后服务承诺等内容和格式自拟。</w:t>
      </w:r>
    </w:p>
    <w:p w14:paraId="75A55A6A">
      <w:pPr>
        <w:pStyle w:val="4"/>
        <w:ind w:firstLine="480"/>
      </w:pPr>
      <w:r>
        <w:t xml:space="preserve">  </w:t>
      </w:r>
    </w:p>
    <w:p w14:paraId="48D78B2A">
      <w:pPr>
        <w:pStyle w:val="4"/>
        <w:outlineLvl w:val="2"/>
      </w:pPr>
      <w:r>
        <w:rPr>
          <w:b/>
          <w:sz w:val="28"/>
        </w:rPr>
        <w:t>格式二十四：</w:t>
      </w:r>
    </w:p>
    <w:p w14:paraId="73491F7A">
      <w:pPr>
        <w:pStyle w:val="4"/>
        <w:ind w:firstLine="480"/>
      </w:pPr>
      <w:r>
        <w:t>附件（以下格式文件由供应商根据需要选用）</w:t>
      </w:r>
    </w:p>
    <w:p w14:paraId="1A3541B9">
      <w:pPr>
        <w:pStyle w:val="4"/>
        <w:jc w:val="center"/>
        <w:outlineLvl w:val="3"/>
      </w:pPr>
      <w:r>
        <w:rPr>
          <w:b/>
          <w:sz w:val="24"/>
        </w:rPr>
        <w:t>政府采购投标（响应）担保函</w:t>
      </w:r>
    </w:p>
    <w:p w14:paraId="5653B6D4">
      <w:pPr>
        <w:pStyle w:val="4"/>
      </w:pPr>
      <w:r>
        <w:t>编号：【 】号</w:t>
      </w:r>
    </w:p>
    <w:p w14:paraId="5A064651">
      <w:pPr>
        <w:pStyle w:val="4"/>
        <w:ind w:firstLine="480"/>
      </w:pPr>
      <w:r>
        <w:t>（采购人）：</w:t>
      </w:r>
    </w:p>
    <w:p w14:paraId="42C67AB8">
      <w:pPr>
        <w:pStyle w:val="4"/>
        <w:ind w:firstLine="480"/>
      </w:pPr>
      <w:r>
        <w:t xml:space="preserve"> 鉴于__________（以下简称“投标（响应）人”）拟参加编号为__________的（以下简称“本项目”）投标（响应），根据本项目采购文件，投标（响应）人参加投标（响应）时应向你方交纳投标（响应）保证金，且可以投标保险凭证的形式交纳投标（响应）保证金。应投标（响应）人的申请，我方以保险的方式向你方提供如下投标保证保险凭证：</w:t>
      </w:r>
    </w:p>
    <w:p w14:paraId="3248C306">
      <w:pPr>
        <w:pStyle w:val="4"/>
        <w:ind w:firstLine="480"/>
      </w:pPr>
      <w:r>
        <w:t>一、保险责任的情形及保证金额</w:t>
      </w:r>
    </w:p>
    <w:p w14:paraId="6A193A26">
      <w:pPr>
        <w:pStyle w:val="4"/>
        <w:ind w:firstLine="480"/>
      </w:pPr>
      <w:r>
        <w:t>（一）在投标（响应）人出现下列情形之一时，我方承担保险责任：</w:t>
      </w:r>
    </w:p>
    <w:p w14:paraId="44EC75B8">
      <w:pPr>
        <w:pStyle w:val="4"/>
        <w:ind w:firstLine="480"/>
      </w:pPr>
      <w:r>
        <w:t>1.中标（成交）后投标（响应）人无正当理由不与采购人签订《政府采购合同》；</w:t>
      </w:r>
    </w:p>
    <w:p w14:paraId="4B7601CA">
      <w:pPr>
        <w:pStyle w:val="4"/>
        <w:ind w:firstLine="480"/>
      </w:pPr>
      <w:r>
        <w:t>2.采购文件规定的投标（响应）人应当缴纳保证金的其他情形。</w:t>
      </w:r>
    </w:p>
    <w:p w14:paraId="4E438BEC">
      <w:pPr>
        <w:pStyle w:val="4"/>
        <w:ind w:firstLine="480"/>
      </w:pPr>
      <w:r>
        <w:t>（二）我方承担保险责任的最高金额为人民币__________元（大写）即本项目的投标（响应）保证金金额。</w:t>
      </w:r>
    </w:p>
    <w:p w14:paraId="6E2E78A7">
      <w:pPr>
        <w:pStyle w:val="4"/>
        <w:ind w:firstLine="480"/>
      </w:pPr>
      <w:r>
        <w:t>二、保证的方式及保证期间</w:t>
      </w:r>
    </w:p>
    <w:p w14:paraId="1A2B728F">
      <w:pPr>
        <w:pStyle w:val="4"/>
        <w:ind w:firstLine="480"/>
      </w:pPr>
      <w:r>
        <w:t>我方保证的方式为：连带责任保证。</w:t>
      </w:r>
    </w:p>
    <w:p w14:paraId="42212556">
      <w:pPr>
        <w:pStyle w:val="4"/>
        <w:ind w:firstLine="480"/>
      </w:pPr>
      <w:r>
        <w:t>我方的保证期间为：本保险凭证自__年__月__日起生效，有效期至开标日后的90天内。</w:t>
      </w:r>
    </w:p>
    <w:p w14:paraId="1AA79838">
      <w:pPr>
        <w:pStyle w:val="4"/>
        <w:ind w:firstLine="480"/>
      </w:pPr>
      <w:r>
        <w:t>三、承担保证责任的程序</w:t>
      </w:r>
    </w:p>
    <w:p w14:paraId="1C89D634">
      <w:pPr>
        <w:pStyle w:val="4"/>
        <w:ind w:firstLine="480"/>
      </w:pPr>
      <w:r>
        <w:t xml:space="preserve"> 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14:paraId="61E5B14E">
      <w:pPr>
        <w:pStyle w:val="4"/>
        <w:ind w:firstLine="480"/>
      </w:pPr>
      <w:r>
        <w:t>2.我方在收到索赔通知及相关证明材料后，在15个工作日内进行审查，符合应承担保证责任情形的，我方按照你方的要求代投标（响应）人向你方支付相应的索赔款项。</w:t>
      </w:r>
    </w:p>
    <w:p w14:paraId="37DB5C53">
      <w:pPr>
        <w:pStyle w:val="4"/>
        <w:ind w:firstLine="480"/>
      </w:pPr>
      <w:r>
        <w:t>四、保证责任的终止</w:t>
      </w:r>
    </w:p>
    <w:p w14:paraId="18B340B7">
      <w:pPr>
        <w:pStyle w:val="4"/>
        <w:ind w:firstLine="480"/>
      </w:pPr>
      <w:r>
        <w:t>1.保证期间届满，你方未向我方书面主张保证责任的，自保证期间届满次日起，我方保证责任自动终止。</w:t>
      </w:r>
    </w:p>
    <w:p w14:paraId="5F8F24F3">
      <w:pPr>
        <w:pStyle w:val="4"/>
        <w:ind w:firstLine="480"/>
      </w:pPr>
      <w:r>
        <w:t>2.我方按照本保函向你方履行了保证责任后，自我方向你方支付款项（支付款项从我方账户划出）之日起，保证责任终止。</w:t>
      </w:r>
    </w:p>
    <w:p w14:paraId="4681CF47">
      <w:pPr>
        <w:pStyle w:val="4"/>
        <w:ind w:firstLine="480"/>
      </w:pPr>
      <w:r>
        <w:t>3.按照法律法规的规定或出现我方保证责任终止的其它情形的，我方在本保函项下的保证责任终止。</w:t>
      </w:r>
    </w:p>
    <w:p w14:paraId="61BFA03F">
      <w:pPr>
        <w:pStyle w:val="4"/>
        <w:ind w:firstLine="480"/>
      </w:pPr>
      <w:r>
        <w:t>五、免责条款</w:t>
      </w:r>
    </w:p>
    <w:p w14:paraId="5BEBD624">
      <w:pPr>
        <w:pStyle w:val="4"/>
        <w:ind w:firstLine="480"/>
      </w:pPr>
      <w:r>
        <w:t>1.依照法律规定或你方与投标（响应）人的另行约定，全部或者部分免除投标（响应）人投标（响应）保证金义务时，我方亦免除相应的保证责任。</w:t>
      </w:r>
    </w:p>
    <w:p w14:paraId="1E7DDFEA">
      <w:pPr>
        <w:pStyle w:val="4"/>
        <w:ind w:firstLine="480"/>
      </w:pPr>
      <w:r>
        <w:t>2.因你方原因致使投标（响应）人发生本保函第一条第（一）款约定情形的，我方不承担保证责任。</w:t>
      </w:r>
    </w:p>
    <w:p w14:paraId="671B0612">
      <w:pPr>
        <w:pStyle w:val="4"/>
        <w:ind w:firstLine="480"/>
      </w:pPr>
      <w:r>
        <w:t>3.因不可抗力造成投标（响应）人发生本保函第一条约定情形的，我方不承担保证责任。</w:t>
      </w:r>
    </w:p>
    <w:p w14:paraId="5EAE6398">
      <w:pPr>
        <w:pStyle w:val="4"/>
        <w:ind w:firstLine="480"/>
      </w:pPr>
      <w:r>
        <w:t>4.你方或其他有权机关对采购文件进行任何澄清或修改，加重我方保证责任的，我方对加重部分不承担保证责任，但该澄清或修改经我方事先书面同意的除外。</w:t>
      </w:r>
    </w:p>
    <w:p w14:paraId="0F51B577">
      <w:pPr>
        <w:pStyle w:val="4"/>
        <w:ind w:firstLine="480"/>
      </w:pPr>
      <w:r>
        <w:t>六、争议的解决</w:t>
      </w:r>
    </w:p>
    <w:p w14:paraId="1DB8946A">
      <w:pPr>
        <w:pStyle w:val="4"/>
        <w:ind w:firstLine="480"/>
      </w:pPr>
      <w:r>
        <w:t>因本保函发生的纠纷，由你我双方协商解决，协商不成的，通过诉讼程序解决，诉讼管辖地法院为 法院。</w:t>
      </w:r>
    </w:p>
    <w:p w14:paraId="5C3B337E">
      <w:pPr>
        <w:pStyle w:val="4"/>
        <w:ind w:firstLine="480"/>
      </w:pPr>
      <w:r>
        <w:t>七、保函的生效</w:t>
      </w:r>
    </w:p>
    <w:p w14:paraId="66C12CF9">
      <w:pPr>
        <w:pStyle w:val="4"/>
        <w:ind w:firstLine="480"/>
      </w:pPr>
      <w:r>
        <w:t>本保函自我方加盖公章之日起生效。</w:t>
      </w:r>
    </w:p>
    <w:p w14:paraId="62ACD09A">
      <w:pPr>
        <w:pStyle w:val="4"/>
        <w:ind w:firstLine="480"/>
      </w:pPr>
      <w:r>
        <w:t>保证人：_______（公章）_______</w:t>
      </w:r>
    </w:p>
    <w:p w14:paraId="2DA83A43">
      <w:pPr>
        <w:pStyle w:val="4"/>
      </w:pPr>
      <w:r>
        <w:t>联系人：____________________</w:t>
      </w:r>
    </w:p>
    <w:p w14:paraId="50BD187E">
      <w:pPr>
        <w:pStyle w:val="4"/>
      </w:pPr>
      <w:r>
        <w:t>联系电话：____________________</w:t>
      </w:r>
    </w:p>
    <w:p w14:paraId="60AF8334">
      <w:pPr>
        <w:pStyle w:val="4"/>
      </w:pPr>
      <w:r>
        <w:t>___年___月___日</w:t>
      </w:r>
    </w:p>
    <w:p w14:paraId="634106BB">
      <w:pPr>
        <w:pStyle w:val="4"/>
        <w:ind w:firstLine="480"/>
      </w:pPr>
      <w:r>
        <w:t xml:space="preserve">  </w:t>
      </w:r>
    </w:p>
    <w:p w14:paraId="68816BDB">
      <w:pPr>
        <w:pStyle w:val="4"/>
        <w:outlineLvl w:val="2"/>
      </w:pPr>
      <w:r>
        <w:rPr>
          <w:b/>
          <w:sz w:val="28"/>
        </w:rPr>
        <w:t>格式二十五：</w:t>
      </w:r>
    </w:p>
    <w:p w14:paraId="4F3EDFCC">
      <w:pPr>
        <w:pStyle w:val="4"/>
        <w:jc w:val="center"/>
        <w:outlineLvl w:val="3"/>
      </w:pPr>
      <w:r>
        <w:rPr>
          <w:b/>
          <w:sz w:val="24"/>
        </w:rPr>
        <w:t>政府采购履约担保函</w:t>
      </w:r>
    </w:p>
    <w:p w14:paraId="63E63003">
      <w:pPr>
        <w:pStyle w:val="4"/>
      </w:pPr>
      <w:r>
        <w:t>编号：</w:t>
      </w:r>
    </w:p>
    <w:p w14:paraId="4819A9D3">
      <w:pPr>
        <w:pStyle w:val="4"/>
        <w:ind w:firstLine="480"/>
      </w:pPr>
      <w:r>
        <w:t>（采购人）：</w:t>
      </w:r>
    </w:p>
    <w:p w14:paraId="611C12D9">
      <w:pPr>
        <w:pStyle w:val="4"/>
        <w:ind w:firstLine="480"/>
      </w:pPr>
      <w:r>
        <w:t xml:space="preserve"> 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14:paraId="713B3E98">
      <w:pPr>
        <w:pStyle w:val="4"/>
        <w:ind w:firstLine="480"/>
      </w:pPr>
      <w:r>
        <w:t>一、保证金额</w:t>
      </w:r>
    </w:p>
    <w:p w14:paraId="0471A8BA">
      <w:pPr>
        <w:pStyle w:val="4"/>
        <w:ind w:firstLine="480"/>
      </w:pPr>
      <w:r>
        <w:t>我方的保证范围是主合同约定的合同价款总额的___%，数额为__________（大写），币种为</w:t>
      </w:r>
      <w:r>
        <w:rPr>
          <w:u w:val="single"/>
        </w:rPr>
        <w:t>人民币</w:t>
      </w:r>
      <w:r>
        <w:t>（即主合同履约保证金金额）。</w:t>
      </w:r>
    </w:p>
    <w:p w14:paraId="24CB9561">
      <w:pPr>
        <w:pStyle w:val="4"/>
        <w:ind w:firstLine="480"/>
      </w:pPr>
      <w:r>
        <w:t>二、我方保证的方式为：连带责任保证。</w:t>
      </w:r>
    </w:p>
    <w:p w14:paraId="3E7FD8FF">
      <w:pPr>
        <w:pStyle w:val="4"/>
        <w:ind w:firstLine="480"/>
      </w:pPr>
      <w:r>
        <w:t>三、我方保证的期间为：本保函自开立之日起生效，至 年 月 日止。</w:t>
      </w:r>
    </w:p>
    <w:p w14:paraId="6077BD41">
      <w:pPr>
        <w:pStyle w:val="4"/>
        <w:ind w:firstLine="480"/>
      </w:pPr>
      <w:r>
        <w:t>四、在本保函的有效期内，如被保证人违反上述合同或协议约定的义务，我方将在收到你方提交的本保函文件及符合下列全部条件的索赔通知后</w:t>
      </w:r>
      <w:r>
        <w:rPr>
          <w:u w:val="single"/>
        </w:rPr>
        <w:t xml:space="preserve"> 30 </w:t>
      </w:r>
      <w:r>
        <w:t>个工作日内以上述保证金额为限支付你方索赔金额:</w:t>
      </w:r>
    </w:p>
    <w:p w14:paraId="5D3D7AD1">
      <w:pPr>
        <w:pStyle w:val="4"/>
        <w:ind w:firstLine="480"/>
      </w:pPr>
      <w:r>
        <w:t>(一)索赔通知文件必须以书面形式提出，列明索赔金额，并由你方法定代表人(负责人)或授权代理人签字并加盖公章;</w:t>
      </w:r>
    </w:p>
    <w:p w14:paraId="7C3303D2">
      <w:pPr>
        <w:pStyle w:val="4"/>
        <w:ind w:firstLine="480"/>
      </w:pPr>
      <w:r>
        <w:t>(二)索赔通知文件必须同时附有:</w:t>
      </w:r>
    </w:p>
    <w:p w14:paraId="26F33DC5">
      <w:pPr>
        <w:pStyle w:val="4"/>
        <w:ind w:firstLine="480"/>
      </w:pPr>
      <w:r>
        <w:t>1.一项书面声明，声明索赔款项并未由被保证人或其代理人直接或间接地支付给你方;</w:t>
      </w:r>
    </w:p>
    <w:p w14:paraId="624BF4B3">
      <w:pPr>
        <w:pStyle w:val="4"/>
        <w:ind w:firstLine="480"/>
      </w:pPr>
      <w:r>
        <w:t>2.证明被保证人违反上述合同或协议约定的义务以及有责任支付你方索赔金额的证据。</w:t>
      </w:r>
    </w:p>
    <w:p w14:paraId="1C0D018B">
      <w:pPr>
        <w:pStyle w:val="4"/>
        <w:ind w:firstLine="480"/>
      </w:pPr>
      <w:r>
        <w:t>(三)索赔通知文件必须在本保函有效期内到达以下地址：</w:t>
      </w:r>
    </w:p>
    <w:p w14:paraId="1ED02AD6">
      <w:pPr>
        <w:pStyle w:val="4"/>
        <w:ind w:firstLine="480"/>
      </w:pPr>
      <w:r>
        <w:t>__________________________________________________。</w:t>
      </w:r>
    </w:p>
    <w:p w14:paraId="394B7CD0">
      <w:pPr>
        <w:pStyle w:val="4"/>
        <w:ind w:firstLine="480"/>
      </w:pPr>
      <w:r>
        <w:t>五、本保函保证金额将随被保证人逐步履行保函项下合同约定或法定的义务以及我方按你方索赔通知文件要求分次支付而相应递减。</w:t>
      </w:r>
    </w:p>
    <w:p w14:paraId="79E5D5F0">
      <w:pPr>
        <w:pStyle w:val="4"/>
        <w:ind w:firstLine="480"/>
      </w:pPr>
      <w:r>
        <w:t>六、本保函项下的权利不得转让，不得设定担保。受益人未经我方书面同意转让本保函或其项下任何权利，我方在本保函项下的义务与责任全部消灭。</w:t>
      </w:r>
    </w:p>
    <w:p w14:paraId="5141BCC7">
      <w:pPr>
        <w:pStyle w:val="4"/>
        <w:ind w:firstLine="480"/>
      </w:pPr>
      <w:r>
        <w:t>七、本保函项下的合同或基础交易不成立、不生效、无效、被撤销、被解除，本保函无效;被保证人基于保函项下的合同或基础交易或其他原因的抗辩，我方均有权主张。</w:t>
      </w:r>
    </w:p>
    <w:p w14:paraId="4A188CC0">
      <w:pPr>
        <w:pStyle w:val="4"/>
        <w:ind w:firstLine="480"/>
      </w:pPr>
      <w:r>
        <w:t>八、因本保函发生争议协商解决不成，按以下第</w:t>
      </w:r>
      <w:r>
        <w:rPr>
          <w:u w:val="single"/>
        </w:rPr>
        <w:t xml:space="preserve"> (一)</w:t>
      </w:r>
      <w:r>
        <w:t>种方式解决:</w:t>
      </w:r>
    </w:p>
    <w:p w14:paraId="0B419AEA">
      <w:pPr>
        <w:pStyle w:val="4"/>
        <w:ind w:firstLine="480"/>
      </w:pPr>
      <w:r>
        <w:t>(一)向我方所在地的人民法院起诉。</w:t>
      </w:r>
    </w:p>
    <w:p w14:paraId="0667BEF8">
      <w:pPr>
        <w:pStyle w:val="4"/>
        <w:ind w:firstLine="480"/>
      </w:pPr>
      <w:r>
        <w:t>(二)提交</w:t>
      </w:r>
      <w:r>
        <w:rPr>
          <w:u w:val="single"/>
        </w:rPr>
        <w:t xml:space="preserve"> 此栏空白 </w:t>
      </w:r>
      <w:r>
        <w:t>仲裁委员会(仲裁地点为此栏空白)按照申请仲裁时该会现行有效的仲裁规则进行仲裁。仲裁裁决是终局的，对双方均有约束力。</w:t>
      </w:r>
    </w:p>
    <w:p w14:paraId="371E862E">
      <w:pPr>
        <w:pStyle w:val="4"/>
        <w:ind w:firstLine="480"/>
      </w:pPr>
      <w:r>
        <w:t>九、本保函适用中华人民共和国法律。</w:t>
      </w:r>
    </w:p>
    <w:p w14:paraId="0284BAB0">
      <w:pPr>
        <w:pStyle w:val="4"/>
        <w:ind w:firstLine="480"/>
      </w:pPr>
      <w:r>
        <w:t>十、其他条款:</w:t>
      </w:r>
    </w:p>
    <w:p w14:paraId="302E827D">
      <w:pPr>
        <w:pStyle w:val="4"/>
        <w:ind w:firstLine="480"/>
      </w:pPr>
      <w:r>
        <w:t>1.本保函有效期届满或提前终止，本保函自动失效，我方在本保函项下的义务与责任自动全部消灭，此后提出的任何索赔均为无效索赔，我方无义务作出任何赔付。</w:t>
      </w:r>
    </w:p>
    <w:p w14:paraId="2F5ACA78">
      <w:pPr>
        <w:pStyle w:val="4"/>
        <w:ind w:firstLine="480"/>
      </w:pPr>
      <w:r>
        <w:t>2.所有索赔通知必须在我方工作时间内到达本保函规定的地址。</w:t>
      </w:r>
    </w:p>
    <w:p w14:paraId="14E831B2">
      <w:pPr>
        <w:pStyle w:val="4"/>
        <w:ind w:firstLine="480"/>
      </w:pPr>
      <w:r>
        <w:t>十一、本保函自我方盖章之日起生效。</w:t>
      </w:r>
    </w:p>
    <w:p w14:paraId="39209327">
      <w:pPr>
        <w:pStyle w:val="4"/>
      </w:pPr>
      <w:r>
        <w:t>保证人：___________(盖章)</w:t>
      </w:r>
    </w:p>
    <w:p w14:paraId="5658254D">
      <w:pPr>
        <w:pStyle w:val="4"/>
      </w:pPr>
      <w:r>
        <w:t>联系地址：_______________</w:t>
      </w:r>
    </w:p>
    <w:p w14:paraId="0BF6C1A8">
      <w:pPr>
        <w:pStyle w:val="4"/>
      </w:pPr>
      <w:r>
        <w:t>联系电话：_______________</w:t>
      </w:r>
    </w:p>
    <w:p w14:paraId="0195DAB2">
      <w:pPr>
        <w:pStyle w:val="4"/>
      </w:pPr>
      <w:r>
        <w:t>开立日期：___年___月___日</w:t>
      </w:r>
    </w:p>
    <w:p w14:paraId="20F8F448">
      <w:pPr>
        <w:pStyle w:val="4"/>
        <w:jc w:val="center"/>
        <w:outlineLvl w:val="3"/>
      </w:pPr>
      <w:r>
        <w:rPr>
          <w:b/>
          <w:sz w:val="24"/>
        </w:rPr>
        <w:t>采购合同履约保险凭证</w:t>
      </w:r>
    </w:p>
    <w:p w14:paraId="2025165A">
      <w:pPr>
        <w:pStyle w:val="4"/>
      </w:pPr>
      <w:r>
        <w:t>致被保险人__________：</w:t>
      </w:r>
    </w:p>
    <w:p w14:paraId="03FAE193">
      <w:pPr>
        <w:pStyle w:val="4"/>
        <w:ind w:firstLine="480"/>
      </w:pPr>
      <w: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14:paraId="3B2805C9">
      <w:pPr>
        <w:pStyle w:val="4"/>
        <w:ind w:firstLine="480"/>
      </w:pPr>
      <w:r>
        <w:t>一、我公司对上述采购项目出具的《采购合同履约保证保险》保单号：</w:t>
      </w:r>
    </w:p>
    <w:p w14:paraId="5EDA7EF5">
      <w:pPr>
        <w:pStyle w:val="4"/>
        <w:ind w:firstLine="480"/>
      </w:pPr>
      <w:r>
        <w:t>二、上述保单项下我公司的保险金额（最高限额）：人民币 （￥： 元）</w:t>
      </w:r>
    </w:p>
    <w:p w14:paraId="0D1B92EB">
      <w:pPr>
        <w:pStyle w:val="4"/>
        <w:ind w:firstLine="480"/>
      </w:pPr>
      <w:r>
        <w:t>上述全部保险单的保险金额随投保人逐步履行采购合同约定的义务或我公司的赔付而递减。</w:t>
      </w:r>
    </w:p>
    <w:p w14:paraId="5D5D69EE">
      <w:pPr>
        <w:pStyle w:val="4"/>
        <w:ind w:firstLine="480"/>
      </w:pPr>
      <w:r>
        <w:t>三、本保险的保险期间自____年___月___日___时起至___年___月___日___时止，共计___天。</w:t>
      </w:r>
    </w:p>
    <w:p w14:paraId="12D7F902">
      <w:pPr>
        <w:pStyle w:val="4"/>
        <w:ind w:firstLine="480"/>
      </w:pPr>
      <w: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 xml:space="preserve"> 30 </w:t>
      </w:r>
      <w:r>
        <w:t>个工作日内以上述保险金额为限，支付你方索赔金额。</w:t>
      </w:r>
    </w:p>
    <w:p w14:paraId="69F77CA2">
      <w:pPr>
        <w:pStyle w:val="4"/>
        <w:ind w:firstLine="480"/>
      </w:pPr>
      <w:r>
        <w:t>（一）投保人未按照采购合同约定的时间、地点交付采购标的；</w:t>
      </w:r>
    </w:p>
    <w:p w14:paraId="3E427CA9">
      <w:pPr>
        <w:pStyle w:val="4"/>
        <w:ind w:firstLine="480"/>
      </w:pPr>
      <w:r>
        <w:t>（二）投保人供应采购标的的规格、型号、数量、质量等不符合《采购合同》的约定。</w:t>
      </w:r>
    </w:p>
    <w:p w14:paraId="19C0D24E">
      <w:pPr>
        <w:pStyle w:val="4"/>
        <w:ind w:firstLine="480"/>
      </w:pPr>
      <w:r>
        <w:t>五、索赔文件</w:t>
      </w:r>
    </w:p>
    <w:p w14:paraId="423F82C4">
      <w:pPr>
        <w:pStyle w:val="4"/>
        <w:ind w:firstLine="480"/>
      </w:pPr>
      <w:r>
        <w:t>（一）经被保险人有权人签字、加盖被保险人公章的书面索赔声明正本，索赔声明须注明本保险凭证对应的保单号并申明如下事实：</w:t>
      </w:r>
    </w:p>
    <w:p w14:paraId="72EAA0B4">
      <w:pPr>
        <w:pStyle w:val="4"/>
        <w:ind w:firstLine="480"/>
      </w:pPr>
      <w:r>
        <w:t>（1）投保人未履行采购合同相关义务；</w:t>
      </w:r>
    </w:p>
    <w:p w14:paraId="2CF6A1B9">
      <w:pPr>
        <w:pStyle w:val="4"/>
        <w:ind w:firstLine="480"/>
      </w:pPr>
      <w:r>
        <w:t>（2）投保人的违约事实。</w:t>
      </w:r>
    </w:p>
    <w:p w14:paraId="45350F3A">
      <w:pPr>
        <w:pStyle w:val="4"/>
        <w:ind w:firstLine="480"/>
      </w:pPr>
      <w:r>
        <w:t>（二）保险单正本；</w:t>
      </w:r>
    </w:p>
    <w:p w14:paraId="2F08E64B">
      <w:pPr>
        <w:pStyle w:val="4"/>
        <w:ind w:firstLine="480"/>
      </w:pPr>
      <w:r>
        <w:t>（三）《采购合同》副本及与采购项目进展、质量、缺陷有关的证明文件（包括《中标通知书》、投标书及其附录、会议纪要、其他合同文件等）；</w:t>
      </w:r>
    </w:p>
    <w:p w14:paraId="3AFF6718">
      <w:pPr>
        <w:pStyle w:val="4"/>
        <w:ind w:firstLine="480"/>
      </w:pPr>
      <w:r>
        <w:t>（四）保险人要求投保人、被保险人所能提供的与确认保险事故的性质、原因、损失程度等有关的其他证明和资料；</w:t>
      </w:r>
    </w:p>
    <w:p w14:paraId="30796EFB">
      <w:pPr>
        <w:pStyle w:val="4"/>
        <w:ind w:firstLine="480"/>
      </w:pPr>
      <w:r>
        <w:t>（五）仲裁机构出具的裁决书或法院出具的裁定书、判决书等生效法律文书（适用于仲裁或诉讼确认损失的方式）；</w:t>
      </w:r>
    </w:p>
    <w:p w14:paraId="75EC9CAD">
      <w:pPr>
        <w:pStyle w:val="4"/>
        <w:ind w:firstLine="480"/>
      </w:pPr>
      <w:r>
        <w:t>六、未经保险人书面同意，本保险凭证与保险合同不得转让、质押，否则保险人在本保险凭证与保险合同项下的保险责任自动解除。</w:t>
      </w:r>
    </w:p>
    <w:p w14:paraId="063CD7F7">
      <w:pPr>
        <w:pStyle w:val="4"/>
        <w:ind w:firstLine="480"/>
      </w:pPr>
      <w:r>
        <w:t>七、本保证保险发生争议协商解决不成，向保险人所在地有管辖权的人民法院提起诉讼。</w:t>
      </w:r>
    </w:p>
    <w:p w14:paraId="6F8AE44A">
      <w:pPr>
        <w:pStyle w:val="4"/>
        <w:ind w:firstLine="480"/>
      </w:pPr>
      <w:r>
        <w:t>八、本保证保险适用的保险条款为《_______________________》。</w:t>
      </w:r>
    </w:p>
    <w:p w14:paraId="1283D90B">
      <w:pPr>
        <w:pStyle w:val="4"/>
        <w:ind w:firstLine="480"/>
      </w:pPr>
      <w:r>
        <w:t>九、保险责任免除及其他本保险凭证未载明事宜以保险合同约定为准。</w:t>
      </w:r>
    </w:p>
    <w:p w14:paraId="6E3EF8DF">
      <w:pPr>
        <w:pStyle w:val="4"/>
        <w:ind w:firstLine="480"/>
      </w:pPr>
      <w:r>
        <w:t>十、本保险凭证自保险人加盖保单专用章起生效。</w:t>
      </w:r>
    </w:p>
    <w:p w14:paraId="2A931FBA">
      <w:pPr>
        <w:pStyle w:val="4"/>
      </w:pPr>
      <w:r>
        <w:t>保证人：__________(盖章)</w:t>
      </w:r>
    </w:p>
    <w:p w14:paraId="28BDF94F">
      <w:pPr>
        <w:pStyle w:val="4"/>
      </w:pPr>
      <w:r>
        <w:t>地址：__________________</w:t>
      </w:r>
    </w:p>
    <w:p w14:paraId="6F85BCE2">
      <w:pPr>
        <w:pStyle w:val="4"/>
      </w:pPr>
      <w:r>
        <w:t>电话：__________________</w:t>
      </w:r>
    </w:p>
    <w:p w14:paraId="6036EB44">
      <w:pPr>
        <w:pStyle w:val="4"/>
      </w:pPr>
      <w:r>
        <w:t>开立日期：____年__月__日</w:t>
      </w:r>
    </w:p>
    <w:p w14:paraId="6CD069BC">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23FB55E8"/>
    <w:rsid w:val="3D2123EC"/>
    <w:rsid w:val="53B52B8D"/>
    <w:rsid w:val="5A7E2464"/>
    <w:rsid w:val="77F79321"/>
    <w:rsid w:val="7F7C4879"/>
    <w:rsid w:val="7FFDAA95"/>
    <w:rsid w:val="BBBF7779"/>
    <w:rsid w:val="FAF3070D"/>
    <w:rsid w:val="FBD72E15"/>
    <w:rsid w:val="FBF94665"/>
    <w:rsid w:val="FDF97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41</Pages>
  <Words>6068</Words>
  <Characters>6676</Characters>
  <Lines>0</Lines>
  <Paragraphs>0</Paragraphs>
  <TotalTime>2</TotalTime>
  <ScaleCrop>false</ScaleCrop>
  <LinksUpToDate>false</LinksUpToDate>
  <CharactersWithSpaces>6786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2022-04-10T11:57:00Z</dcterms:created>
  <dc:creator>广东政府采购智慧云平台</dc:creator>
  <cp:lastModifiedBy>贤</cp:lastModifiedBy>
  <dcterms:modified xsi:type="dcterms:W3CDTF">2025-09-30T06:48:25Z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81522112E4044C9986DDC937F9333D06_13</vt:lpwstr>
  </property>
</Properties>
</file>